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F1FCF" w14:textId="2659EC6C" w:rsidR="0008027E" w:rsidRDefault="0008027E" w:rsidP="0008027E">
      <w:r>
        <w:t>DALYKO DIDAKTIKOS SKAITMENIZUOTŲ PRAKTINIŲ UŽDUOČIŲ PATEIKIMO PLANAS</w:t>
      </w:r>
    </w:p>
    <w:p w14:paraId="27919459" w14:textId="599341BD" w:rsidR="5ACBAC2F" w:rsidRPr="004A32E0" w:rsidRDefault="5ACBAC2F" w:rsidP="5DE5CB18">
      <w:r w:rsidRPr="5DE5CB18">
        <w:rPr>
          <w:b/>
          <w:bCs/>
        </w:rPr>
        <w:t>Studijų programa:</w:t>
      </w:r>
      <w:r w:rsidR="004A32E0">
        <w:rPr>
          <w:b/>
          <w:bCs/>
        </w:rPr>
        <w:t xml:space="preserve"> </w:t>
      </w:r>
      <w:r w:rsidR="00340DFE">
        <w:t>Prancūzų filologija</w:t>
      </w:r>
    </w:p>
    <w:p w14:paraId="520401F8" w14:textId="71464463" w:rsidR="0008027E" w:rsidRPr="0008027E" w:rsidRDefault="0008027E" w:rsidP="0008027E">
      <w:r w:rsidRPr="0008027E">
        <w:rPr>
          <w:b/>
          <w:bCs/>
        </w:rPr>
        <w:t xml:space="preserve">Mokomasis dalykas: </w:t>
      </w:r>
      <w:r w:rsidR="00340DFE" w:rsidRPr="00340DFE">
        <w:t>Mokomoji ir profesinė praktika: prancūzų kaip svetimosios kalbos mokymas </w:t>
      </w:r>
    </w:p>
    <w:p w14:paraId="182247D6" w14:textId="0391C44B" w:rsidR="00082617" w:rsidRPr="004A32E0" w:rsidRDefault="0008027E" w:rsidP="00082617">
      <w:r w:rsidRPr="0008027E">
        <w:rPr>
          <w:b/>
          <w:bCs/>
        </w:rPr>
        <w:t xml:space="preserve">Tema: </w:t>
      </w:r>
      <w:r w:rsidR="00E17D5C">
        <w:t>Žaidybinio momento taikymas, mokant prancūzų kalbos</w:t>
      </w:r>
    </w:p>
    <w:p w14:paraId="4FFEA4E0" w14:textId="79C9172D" w:rsidR="00082617" w:rsidRPr="004918E3" w:rsidRDefault="00082617" w:rsidP="00082617">
      <w:r>
        <w:rPr>
          <w:b/>
          <w:bCs/>
        </w:rPr>
        <w:t xml:space="preserve">Temos kontekstas </w:t>
      </w:r>
      <w:r w:rsidRPr="0008027E">
        <w:rPr>
          <w:b/>
          <w:bCs/>
          <w:i/>
          <w:iCs/>
        </w:rPr>
        <w:t>(pateikiamas glaustas temos aptarimas, paaiškinimas ir pan.)</w:t>
      </w:r>
      <w:r w:rsidR="004918E3">
        <w:t xml:space="preserve"> </w:t>
      </w:r>
      <w:r w:rsidR="00A252FB">
        <w:t>Ši tema yra glaudžiai susijusi su ugdymo turinio aktualizavimo, tarpkultūrinio ugdymo, mokomųjų dalykų integracijos ir pamokų planavimo temomis.</w:t>
      </w:r>
    </w:p>
    <w:p w14:paraId="1C4F9F1D" w14:textId="27699D6C" w:rsidR="0008027E" w:rsidRPr="00340DFE" w:rsidRDefault="0008027E" w:rsidP="0008027E">
      <w:r w:rsidRPr="5DE5CB18">
        <w:rPr>
          <w:b/>
          <w:bCs/>
        </w:rPr>
        <w:t>Temos skaitmenizavimo ypatumai</w:t>
      </w:r>
      <w:r w:rsidRPr="5DE5CB18">
        <w:rPr>
          <w:b/>
          <w:bCs/>
          <w:i/>
          <w:iCs/>
        </w:rPr>
        <w:t>;</w:t>
      </w:r>
      <w:r w:rsidR="003F0379">
        <w:rPr>
          <w:b/>
          <w:bCs/>
          <w:i/>
          <w:iCs/>
        </w:rPr>
        <w:t xml:space="preserve"> </w:t>
      </w:r>
      <w:r w:rsidRPr="5DE5CB18">
        <w:rPr>
          <w:b/>
          <w:bCs/>
          <w:i/>
          <w:iCs/>
        </w:rPr>
        <w:t>patarimai studentams/mokytojams, rengsiantiems tokio tipo užduotis, kuomet pabrėžiama, į kokius aspektus orientuojamasi, kokią esminę informaciją reikia perteikti, kaip ją perteikti ir pan.)</w:t>
      </w:r>
      <w:r w:rsidR="00340DFE">
        <w:t xml:space="preserve"> </w:t>
      </w:r>
      <w:r w:rsidR="007D338A">
        <w:t>Interaktyvioje knygoje apie mokymą(</w:t>
      </w:r>
      <w:proofErr w:type="spellStart"/>
      <w:r w:rsidR="007D338A">
        <w:t>si</w:t>
      </w:r>
      <w:proofErr w:type="spellEnd"/>
      <w:r w:rsidR="007D338A">
        <w:t>) už klasės ribų yra pateikiama teorinė medžiaga (supažindinama su sąvoka, mokymo(</w:t>
      </w:r>
      <w:proofErr w:type="spellStart"/>
      <w:r w:rsidR="007D338A">
        <w:t>si</w:t>
      </w:r>
      <w:proofErr w:type="spellEnd"/>
      <w:r w:rsidR="007D338A">
        <w:t xml:space="preserve">) už klasės ribų </w:t>
      </w:r>
      <w:r w:rsidR="00684B5A">
        <w:t>nauda ir atveriamomis mokomųjų dalykų integracijos galimybėmis, pateikiami pavyzdžiai ir patarimai planuojant pamoką už klasės ribų), kuri gali būti analizuojama individualiai ir praktinės užduotys (pavyzdžio analizė, pamokos kūrimas viename iš Paryžiaus lankomų objektų)</w:t>
      </w:r>
      <w:r w:rsidR="00D65EE1">
        <w:t xml:space="preserve">, kurias rekomenduojama atlikus aptarti grupėje. </w:t>
      </w:r>
    </w:p>
    <w:p w14:paraId="315CB38B" w14:textId="4760E01A" w:rsidR="1C1975AF" w:rsidRDefault="1C1975AF" w:rsidP="5DE5CB18">
      <w:pPr>
        <w:rPr>
          <w:b/>
          <w:bCs/>
          <w:i/>
          <w:iCs/>
        </w:rPr>
      </w:pPr>
      <w:r w:rsidRPr="5DE5CB18">
        <w:rPr>
          <w:b/>
          <w:bCs/>
          <w:i/>
          <w:iCs/>
        </w:rPr>
        <w:t xml:space="preserve">Užduotys ir užduočių </w:t>
      </w:r>
      <w:r w:rsidR="2CB8A170" w:rsidRPr="5DE5CB18">
        <w:rPr>
          <w:b/>
          <w:bCs/>
          <w:i/>
          <w:iCs/>
        </w:rPr>
        <w:t xml:space="preserve">atsakymų </w:t>
      </w:r>
      <w:r w:rsidRPr="5DE5CB18">
        <w:rPr>
          <w:b/>
          <w:bCs/>
          <w:i/>
          <w:iCs/>
        </w:rPr>
        <w:t>pa</w:t>
      </w:r>
      <w:r w:rsidR="48F66689" w:rsidRPr="5DE5CB18">
        <w:rPr>
          <w:b/>
          <w:bCs/>
          <w:i/>
          <w:iCs/>
        </w:rPr>
        <w:t>ai</w:t>
      </w:r>
      <w:r w:rsidRPr="5DE5CB18">
        <w:rPr>
          <w:b/>
          <w:bCs/>
          <w:i/>
          <w:iCs/>
        </w:rPr>
        <w:t>škinimai</w:t>
      </w:r>
    </w:p>
    <w:p w14:paraId="6A823144" w14:textId="18E79293" w:rsidR="00D65EE1" w:rsidRPr="00AD4588" w:rsidRDefault="00D65EE1" w:rsidP="009B1BAE">
      <w:pPr>
        <w:pStyle w:val="ListParagraph"/>
        <w:numPr>
          <w:ilvl w:val="0"/>
          <w:numId w:val="14"/>
        </w:numPr>
        <w:rPr>
          <w:rFonts w:cstheme="minorHAnsi"/>
          <w:b/>
          <w:bCs/>
          <w:i/>
          <w:iCs/>
          <w:lang w:val="fr-FR"/>
        </w:rPr>
      </w:pPr>
      <w:r w:rsidRPr="00AD4588">
        <w:rPr>
          <w:rFonts w:cstheme="minorHAnsi"/>
          <w:b/>
          <w:bCs/>
          <w:i/>
          <w:iCs/>
          <w:lang w:val="fr-FR"/>
        </w:rPr>
        <w:t xml:space="preserve"> </w:t>
      </w:r>
      <w:r w:rsidR="009B1BAE" w:rsidRPr="009B1BAE">
        <w:rPr>
          <w:rFonts w:cstheme="minorHAnsi"/>
          <w:b/>
          <w:bCs/>
          <w:i/>
          <w:iCs/>
          <w:lang w:val="fr-FR"/>
        </w:rPr>
        <w:t>Qu’est-ce que signi</w:t>
      </w:r>
      <w:r w:rsidR="009B1BAE">
        <w:rPr>
          <w:rFonts w:cstheme="minorHAnsi"/>
          <w:b/>
          <w:bCs/>
          <w:i/>
          <w:iCs/>
          <w:lang w:val="fr-FR"/>
        </w:rPr>
        <w:t xml:space="preserve">fie pour vous un apprentissage </w:t>
      </w:r>
      <w:r w:rsidRPr="00AD4588">
        <w:rPr>
          <w:rFonts w:cstheme="minorHAnsi"/>
          <w:b/>
          <w:bCs/>
          <w:i/>
          <w:iCs/>
          <w:lang w:val="fr-FR"/>
        </w:rPr>
        <w:t>?</w:t>
      </w:r>
    </w:p>
    <w:p w14:paraId="0C933F84" w14:textId="05560B53" w:rsidR="00D65EE1" w:rsidRPr="00AD4588" w:rsidRDefault="00D65EE1" w:rsidP="00D65EE1">
      <w:pPr>
        <w:pStyle w:val="ListParagraph"/>
        <w:rPr>
          <w:rFonts w:cstheme="minorHAnsi"/>
          <w:i/>
          <w:iCs/>
          <w:lang w:val="fr-FR"/>
        </w:rPr>
      </w:pPr>
      <w:r w:rsidRPr="00AD4588">
        <w:rPr>
          <w:rFonts w:cstheme="minorHAnsi"/>
          <w:i/>
          <w:iCs/>
          <w:lang w:val="fr-FR"/>
        </w:rPr>
        <w:t>Réponse libre</w:t>
      </w:r>
    </w:p>
    <w:p w14:paraId="260B8B91" w14:textId="012AA3EC" w:rsidR="00D65EE1" w:rsidRPr="00AD4588" w:rsidRDefault="009B1BAE" w:rsidP="009B1BAE">
      <w:pPr>
        <w:pStyle w:val="ListParagraph"/>
        <w:numPr>
          <w:ilvl w:val="0"/>
          <w:numId w:val="14"/>
        </w:numPr>
        <w:spacing w:after="0" w:line="240" w:lineRule="auto"/>
        <w:rPr>
          <w:rFonts w:eastAsia="Times New Roman" w:cstheme="minorHAnsi"/>
          <w:b/>
          <w:bCs/>
          <w:i/>
          <w:iCs/>
          <w:lang w:eastAsia="en-GB"/>
        </w:rPr>
      </w:pPr>
      <w:r w:rsidRPr="009B1BAE">
        <w:rPr>
          <w:rFonts w:eastAsia="Times New Roman" w:cstheme="minorHAnsi"/>
          <w:b/>
          <w:bCs/>
          <w:i/>
          <w:iCs/>
          <w:lang w:val="fr-FR" w:eastAsia="en-GB"/>
        </w:rPr>
        <w:t>Et chez vous, quel type de mémoire est le plus développé ?</w:t>
      </w:r>
    </w:p>
    <w:p w14:paraId="50FD1D9B" w14:textId="0956387D" w:rsidR="00D65EE1" w:rsidRPr="00AD4588" w:rsidRDefault="009B1BAE" w:rsidP="00D65EE1">
      <w:pPr>
        <w:pStyle w:val="ListParagraph"/>
        <w:rPr>
          <w:rFonts w:cstheme="minorHAnsi"/>
          <w:i/>
          <w:iCs/>
          <w:lang w:val="fr-FR"/>
        </w:rPr>
      </w:pPr>
      <w:r>
        <w:rPr>
          <w:rFonts w:cstheme="minorHAnsi"/>
          <w:i/>
          <w:iCs/>
          <w:lang w:val="fr-FR"/>
        </w:rPr>
        <w:t>Réponse libre</w:t>
      </w:r>
    </w:p>
    <w:p w14:paraId="302440C2" w14:textId="4F552907" w:rsidR="00AD4588" w:rsidRPr="00AD4588" w:rsidRDefault="009C2F25" w:rsidP="009C2F25">
      <w:pPr>
        <w:pStyle w:val="ListParagraph"/>
        <w:numPr>
          <w:ilvl w:val="0"/>
          <w:numId w:val="14"/>
        </w:numPr>
        <w:spacing w:after="0" w:line="240" w:lineRule="auto"/>
        <w:rPr>
          <w:rFonts w:eastAsia="Times New Roman" w:cstheme="minorHAnsi"/>
          <w:b/>
          <w:bCs/>
          <w:i/>
          <w:iCs/>
          <w:lang w:val="fr-FR" w:eastAsia="en-GB"/>
        </w:rPr>
      </w:pPr>
      <w:r w:rsidRPr="009C2F25">
        <w:rPr>
          <w:rFonts w:eastAsia="Times New Roman" w:cstheme="minorHAnsi"/>
          <w:b/>
          <w:bCs/>
          <w:i/>
          <w:iCs/>
          <w:lang w:val="fr-FR" w:eastAsia="en-GB"/>
        </w:rPr>
        <w:t>Quel est le moteur de la réussite</w:t>
      </w:r>
      <w:r>
        <w:rPr>
          <w:rFonts w:eastAsia="Times New Roman" w:cstheme="minorHAnsi"/>
          <w:b/>
          <w:bCs/>
          <w:i/>
          <w:iCs/>
          <w:lang w:val="fr-FR" w:eastAsia="en-GB"/>
        </w:rPr>
        <w:t> ?</w:t>
      </w:r>
      <w:r w:rsidR="00AD4588" w:rsidRPr="00AD4588">
        <w:rPr>
          <w:rFonts w:eastAsia="Times New Roman" w:cstheme="minorHAnsi"/>
          <w:b/>
          <w:bCs/>
          <w:i/>
          <w:iCs/>
          <w:lang w:val="fr-FR" w:eastAsia="en-GB"/>
        </w:rPr>
        <w:t> </w:t>
      </w:r>
    </w:p>
    <w:p w14:paraId="6A378876" w14:textId="0A302A16" w:rsidR="00D65EE1" w:rsidRPr="00AD4588" w:rsidRDefault="009C2F25" w:rsidP="00AD4588">
      <w:pPr>
        <w:pStyle w:val="ListParagraph"/>
        <w:rPr>
          <w:rFonts w:cstheme="minorHAnsi"/>
          <w:i/>
          <w:iCs/>
          <w:lang w:val="fr-FR"/>
        </w:rPr>
      </w:pPr>
      <w:r>
        <w:rPr>
          <w:rFonts w:cstheme="minorHAnsi"/>
          <w:i/>
          <w:iCs/>
          <w:lang w:val="fr-FR"/>
        </w:rPr>
        <w:t xml:space="preserve">Le moteur principal, c’est la motivation car c’est </w:t>
      </w:r>
      <w:r w:rsidRPr="009C2F25">
        <w:rPr>
          <w:rFonts w:cstheme="minorHAnsi"/>
          <w:i/>
          <w:iCs/>
          <w:lang w:val="fr-FR"/>
        </w:rPr>
        <w:t>« […] un processus psychophysiologique qui met en relation l’activité d’une personne et ses relations avec l’environnement en se basant sur un échange réciproque » (</w:t>
      </w:r>
      <w:proofErr w:type="spellStart"/>
      <w:r w:rsidRPr="009C2F25">
        <w:rPr>
          <w:rFonts w:cstheme="minorHAnsi"/>
          <w:i/>
          <w:iCs/>
          <w:lang w:val="fr-FR"/>
        </w:rPr>
        <w:t>Jovaiša</w:t>
      </w:r>
      <w:proofErr w:type="spellEnd"/>
      <w:r w:rsidRPr="009C2F25">
        <w:rPr>
          <w:rFonts w:cstheme="minorHAnsi"/>
          <w:i/>
          <w:iCs/>
          <w:lang w:val="fr-FR"/>
        </w:rPr>
        <w:t>, 2007, 172).</w:t>
      </w:r>
    </w:p>
    <w:p w14:paraId="01104B12" w14:textId="1DE675A5" w:rsidR="00AD4588" w:rsidRPr="00AD4588" w:rsidRDefault="005B30A6" w:rsidP="005B30A6">
      <w:pPr>
        <w:pStyle w:val="ListParagraph"/>
        <w:numPr>
          <w:ilvl w:val="0"/>
          <w:numId w:val="14"/>
        </w:numPr>
        <w:spacing w:after="0" w:line="240" w:lineRule="auto"/>
        <w:rPr>
          <w:rFonts w:eastAsia="Times New Roman" w:cstheme="minorHAnsi"/>
          <w:lang w:eastAsia="en-GB"/>
        </w:rPr>
      </w:pPr>
      <w:proofErr w:type="spellStart"/>
      <w:r w:rsidRPr="005B30A6">
        <w:rPr>
          <w:rFonts w:eastAsia="Times New Roman" w:cstheme="minorHAnsi"/>
          <w:b/>
          <w:bCs/>
          <w:i/>
          <w:iCs/>
          <w:lang w:eastAsia="en-GB"/>
        </w:rPr>
        <w:t>Est-ce</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que</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c’est</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vrai</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que</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la</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motivation</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intérieure</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est</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plus</w:t>
      </w:r>
      <w:proofErr w:type="spellEnd"/>
      <w:r w:rsidRPr="005B30A6">
        <w:rPr>
          <w:rFonts w:eastAsia="Times New Roman" w:cstheme="minorHAnsi"/>
          <w:b/>
          <w:bCs/>
          <w:i/>
          <w:iCs/>
          <w:lang w:eastAsia="en-GB"/>
        </w:rPr>
        <w:t xml:space="preserve"> </w:t>
      </w:r>
      <w:proofErr w:type="spellStart"/>
      <w:r w:rsidRPr="005B30A6">
        <w:rPr>
          <w:rFonts w:eastAsia="Times New Roman" w:cstheme="minorHAnsi"/>
          <w:b/>
          <w:bCs/>
          <w:i/>
          <w:iCs/>
          <w:lang w:eastAsia="en-GB"/>
        </w:rPr>
        <w:t>importante</w:t>
      </w:r>
      <w:proofErr w:type="spellEnd"/>
      <w:r w:rsidRPr="005B30A6">
        <w:rPr>
          <w:rFonts w:eastAsia="Times New Roman" w:cstheme="minorHAnsi"/>
          <w:b/>
          <w:bCs/>
          <w:i/>
          <w:iCs/>
          <w:lang w:eastAsia="en-GB"/>
        </w:rPr>
        <w:t xml:space="preserve"> </w:t>
      </w:r>
      <w:proofErr w:type="spellStart"/>
      <w:r w:rsidR="00327049">
        <w:rPr>
          <w:rFonts w:eastAsia="Times New Roman" w:cstheme="minorHAnsi"/>
          <w:b/>
          <w:bCs/>
          <w:i/>
          <w:iCs/>
          <w:lang w:eastAsia="en-GB"/>
        </w:rPr>
        <w:t>que</w:t>
      </w:r>
      <w:proofErr w:type="spellEnd"/>
      <w:r w:rsidR="00327049">
        <w:rPr>
          <w:rFonts w:eastAsia="Times New Roman" w:cstheme="minorHAnsi"/>
          <w:b/>
          <w:bCs/>
          <w:i/>
          <w:iCs/>
          <w:lang w:eastAsia="en-GB"/>
        </w:rPr>
        <w:t xml:space="preserve"> </w:t>
      </w:r>
      <w:proofErr w:type="spellStart"/>
      <w:r w:rsidR="00327049">
        <w:rPr>
          <w:rFonts w:eastAsia="Times New Roman" w:cstheme="minorHAnsi"/>
          <w:b/>
          <w:bCs/>
          <w:i/>
          <w:iCs/>
          <w:lang w:eastAsia="en-GB"/>
        </w:rPr>
        <w:t>la</w:t>
      </w:r>
      <w:proofErr w:type="spellEnd"/>
      <w:r w:rsidR="00327049">
        <w:rPr>
          <w:rFonts w:eastAsia="Times New Roman" w:cstheme="minorHAnsi"/>
          <w:b/>
          <w:bCs/>
          <w:i/>
          <w:iCs/>
          <w:lang w:eastAsia="en-GB"/>
        </w:rPr>
        <w:t xml:space="preserve"> </w:t>
      </w:r>
      <w:proofErr w:type="spellStart"/>
      <w:r w:rsidR="00327049">
        <w:rPr>
          <w:rFonts w:eastAsia="Times New Roman" w:cstheme="minorHAnsi"/>
          <w:b/>
          <w:bCs/>
          <w:i/>
          <w:iCs/>
          <w:lang w:eastAsia="en-GB"/>
        </w:rPr>
        <w:t>motivation</w:t>
      </w:r>
      <w:proofErr w:type="spellEnd"/>
      <w:r w:rsidR="00327049">
        <w:rPr>
          <w:rFonts w:eastAsia="Times New Roman" w:cstheme="minorHAnsi"/>
          <w:b/>
          <w:bCs/>
          <w:i/>
          <w:iCs/>
          <w:lang w:eastAsia="en-GB"/>
        </w:rPr>
        <w:t xml:space="preserve"> </w:t>
      </w:r>
      <w:proofErr w:type="spellStart"/>
      <w:r w:rsidR="00327049">
        <w:rPr>
          <w:rFonts w:eastAsia="Times New Roman" w:cstheme="minorHAnsi"/>
          <w:b/>
          <w:bCs/>
          <w:i/>
          <w:iCs/>
          <w:lang w:eastAsia="en-GB"/>
        </w:rPr>
        <w:t>extérieure</w:t>
      </w:r>
      <w:proofErr w:type="spellEnd"/>
      <w:r w:rsidRPr="005B30A6">
        <w:rPr>
          <w:rFonts w:eastAsia="Times New Roman" w:cstheme="minorHAnsi"/>
          <w:b/>
          <w:bCs/>
          <w:i/>
          <w:iCs/>
          <w:lang w:eastAsia="en-GB"/>
        </w:rPr>
        <w:t>?</w:t>
      </w:r>
    </w:p>
    <w:p w14:paraId="6037AE01" w14:textId="6B2925AB" w:rsidR="00AD4588" w:rsidRDefault="005B30A6" w:rsidP="00AD4588">
      <w:pPr>
        <w:pStyle w:val="ListParagraph"/>
        <w:rPr>
          <w:rFonts w:cstheme="minorHAnsi"/>
          <w:i/>
          <w:iCs/>
          <w:lang w:val="fr-FR"/>
        </w:rPr>
      </w:pPr>
      <w:r>
        <w:rPr>
          <w:rFonts w:cstheme="minorHAnsi"/>
          <w:i/>
          <w:iCs/>
          <w:lang w:val="fr-FR"/>
        </w:rPr>
        <w:t xml:space="preserve">Vrai et </w:t>
      </w:r>
      <w:r w:rsidR="00AD4588" w:rsidRPr="00AD4588">
        <w:rPr>
          <w:rFonts w:cstheme="minorHAnsi"/>
          <w:i/>
          <w:iCs/>
          <w:lang w:val="fr-FR"/>
        </w:rPr>
        <w:t>Faux (</w:t>
      </w:r>
      <w:r w:rsidR="00EC5A28">
        <w:rPr>
          <w:rFonts w:cstheme="minorHAnsi"/>
          <w:i/>
          <w:iCs/>
          <w:lang w:val="fr-FR"/>
        </w:rPr>
        <w:t xml:space="preserve">Au début, on est souvent influencé par notre vie extérieure et ensuite, on s’appuie plus sur notre vie intérieure) </w:t>
      </w:r>
    </w:p>
    <w:p w14:paraId="3BE86CF6" w14:textId="4904F6DD" w:rsidR="00AD4588" w:rsidRPr="007952E1" w:rsidRDefault="00EC5A28" w:rsidP="003A7051">
      <w:pPr>
        <w:pStyle w:val="ListParagraph"/>
        <w:numPr>
          <w:ilvl w:val="0"/>
          <w:numId w:val="14"/>
        </w:numPr>
        <w:rPr>
          <w:rFonts w:cstheme="minorHAnsi"/>
          <w:b/>
          <w:bCs/>
          <w:i/>
          <w:iCs/>
          <w:lang w:val="fr-FR"/>
        </w:rPr>
      </w:pPr>
      <w:r>
        <w:rPr>
          <w:rFonts w:cstheme="minorHAnsi"/>
          <w:b/>
          <w:bCs/>
          <w:i/>
          <w:iCs/>
          <w:lang w:val="fr-FR"/>
        </w:rPr>
        <w:t xml:space="preserve">Mentionnez </w:t>
      </w:r>
      <w:r w:rsidR="00327049">
        <w:rPr>
          <w:rFonts w:cstheme="minorHAnsi"/>
          <w:b/>
          <w:bCs/>
          <w:i/>
          <w:iCs/>
          <w:lang w:val="fr-FR"/>
        </w:rPr>
        <w:t>au moins quatre principes</w:t>
      </w:r>
      <w:r w:rsidR="003A7051" w:rsidRPr="003A7051">
        <w:rPr>
          <w:rFonts w:cstheme="minorHAnsi"/>
          <w:b/>
          <w:bCs/>
          <w:i/>
          <w:iCs/>
          <w:lang w:val="fr-FR"/>
        </w:rPr>
        <w:t xml:space="preserve"> de l’enseignement actif</w:t>
      </w:r>
    </w:p>
    <w:p w14:paraId="7B276DB3" w14:textId="5556373A" w:rsidR="000659EC" w:rsidRPr="003A7051" w:rsidRDefault="003A7051" w:rsidP="003A7051">
      <w:pPr>
        <w:pStyle w:val="ListParagraph"/>
        <w:rPr>
          <w:rFonts w:cstheme="minorHAnsi"/>
        </w:rPr>
      </w:pPr>
      <w:r>
        <w:rPr>
          <w:rFonts w:cstheme="minorHAnsi"/>
          <w:lang w:val="fr-FR"/>
        </w:rPr>
        <w:t>Réponses possibles :</w:t>
      </w:r>
      <w:r w:rsidR="00327049">
        <w:rPr>
          <w:rFonts w:cstheme="minorHAnsi"/>
          <w:lang w:val="fr-FR"/>
        </w:rPr>
        <w:t xml:space="preserve"> </w:t>
      </w:r>
      <w:r>
        <w:rPr>
          <w:rFonts w:cstheme="minorHAnsi"/>
          <w:lang w:val="fr-FR"/>
        </w:rPr>
        <w:t>apprentissage collaboratif, apprentissage par problème, apprentissag</w:t>
      </w:r>
      <w:r w:rsidR="00327049">
        <w:rPr>
          <w:rFonts w:cstheme="minorHAnsi"/>
          <w:lang w:val="fr-FR"/>
        </w:rPr>
        <w:t xml:space="preserve">e par projet, apprentissage expérientiel </w:t>
      </w:r>
    </w:p>
    <w:p w14:paraId="4BCAEF0B" w14:textId="76C465DE" w:rsidR="00D65EE1" w:rsidRPr="009A033D" w:rsidRDefault="00373A41" w:rsidP="007952E1">
      <w:pPr>
        <w:pStyle w:val="ListParagraph"/>
        <w:numPr>
          <w:ilvl w:val="0"/>
          <w:numId w:val="14"/>
        </w:numPr>
        <w:rPr>
          <w:b/>
          <w:bCs/>
          <w:i/>
          <w:iCs/>
          <w:lang w:val="fr-FR"/>
        </w:rPr>
      </w:pPr>
      <w:r w:rsidRPr="009A033D">
        <w:rPr>
          <w:b/>
          <w:bCs/>
          <w:i/>
          <w:iCs/>
          <w:lang w:val="fr-FR"/>
        </w:rPr>
        <w:t>Synthèse des vidéos avec les exemples de l’utilisation des jeux pour enseigner le FLE</w:t>
      </w:r>
    </w:p>
    <w:p w14:paraId="587C92BC" w14:textId="6DE05DA8" w:rsidR="0053295C" w:rsidRDefault="00B02624" w:rsidP="00EF6A98">
      <w:pPr>
        <w:pStyle w:val="ListParagraph"/>
        <w:rPr>
          <w:i/>
          <w:iCs/>
          <w:lang w:val="fr-FR"/>
        </w:rPr>
      </w:pPr>
      <w:r w:rsidRPr="009A033D">
        <w:rPr>
          <w:i/>
          <w:iCs/>
          <w:lang w:val="fr-FR"/>
        </w:rPr>
        <w:t>1</w:t>
      </w:r>
      <w:r w:rsidRPr="009A033D">
        <w:rPr>
          <w:i/>
          <w:iCs/>
          <w:vertAlign w:val="superscript"/>
          <w:lang w:val="fr-FR"/>
        </w:rPr>
        <w:t>ère</w:t>
      </w:r>
      <w:r w:rsidRPr="009A033D">
        <w:rPr>
          <w:i/>
          <w:iCs/>
          <w:lang w:val="fr-FR"/>
        </w:rPr>
        <w:t xml:space="preserve"> vidéo : </w:t>
      </w:r>
      <w:r w:rsidR="00373A41" w:rsidRPr="009A033D">
        <w:rPr>
          <w:i/>
          <w:iCs/>
          <w:lang w:val="fr-FR"/>
        </w:rPr>
        <w:t xml:space="preserve">Quelle est la base </w:t>
      </w:r>
      <w:r w:rsidR="000C0A42" w:rsidRPr="009A033D">
        <w:rPr>
          <w:i/>
          <w:iCs/>
          <w:lang w:val="fr-FR"/>
        </w:rPr>
        <w:t xml:space="preserve">(comment s’appelle le jeu d’origine) </w:t>
      </w:r>
      <w:r w:rsidR="00373A41" w:rsidRPr="009A033D">
        <w:rPr>
          <w:i/>
          <w:iCs/>
          <w:lang w:val="fr-FR"/>
        </w:rPr>
        <w:t>de tous les jeu</w:t>
      </w:r>
      <w:r w:rsidR="000C0A42" w:rsidRPr="009A033D">
        <w:rPr>
          <w:i/>
          <w:iCs/>
          <w:lang w:val="fr-FR"/>
        </w:rPr>
        <w:t>x éducatifs</w:t>
      </w:r>
      <w:r w:rsidR="00373A41" w:rsidRPr="009A033D">
        <w:rPr>
          <w:i/>
          <w:iCs/>
          <w:lang w:val="fr-FR"/>
        </w:rPr>
        <w:t> ?</w:t>
      </w:r>
      <w:r w:rsidR="00BD675A" w:rsidRPr="009A033D">
        <w:rPr>
          <w:i/>
          <w:iCs/>
          <w:lang w:val="fr-FR"/>
        </w:rPr>
        <w:t xml:space="preserve"> (</w:t>
      </w:r>
      <w:proofErr w:type="gramStart"/>
      <w:r w:rsidR="00BD675A" w:rsidRPr="009A033D">
        <w:rPr>
          <w:i/>
          <w:iCs/>
          <w:lang w:val="fr-FR"/>
        </w:rPr>
        <w:t>réponse</w:t>
      </w:r>
      <w:proofErr w:type="gramEnd"/>
      <w:r w:rsidR="00BD675A" w:rsidRPr="009A033D">
        <w:rPr>
          <w:i/>
          <w:iCs/>
          <w:lang w:val="fr-FR"/>
        </w:rPr>
        <w:t xml:space="preserve"> : </w:t>
      </w:r>
      <w:r w:rsidR="00373A41" w:rsidRPr="009A033D">
        <w:rPr>
          <w:i/>
          <w:iCs/>
          <w:lang w:val="fr-FR"/>
        </w:rPr>
        <w:t>bataille navale)</w:t>
      </w:r>
      <w:r w:rsidR="000C0A42" w:rsidRPr="009A033D">
        <w:rPr>
          <w:i/>
          <w:iCs/>
          <w:lang w:val="fr-FR"/>
        </w:rPr>
        <w:t xml:space="preserve"> Quel était le thème principal abordé par tous ces jeux ? (</w:t>
      </w:r>
      <w:proofErr w:type="gramStart"/>
      <w:r w:rsidR="000C0A42" w:rsidRPr="009A033D">
        <w:rPr>
          <w:i/>
          <w:iCs/>
          <w:lang w:val="fr-FR"/>
        </w:rPr>
        <w:t>réponse</w:t>
      </w:r>
      <w:proofErr w:type="gramEnd"/>
      <w:r w:rsidRPr="009A033D">
        <w:rPr>
          <w:i/>
          <w:iCs/>
          <w:lang w:val="fr-FR"/>
        </w:rPr>
        <w:t> : compétitivité</w:t>
      </w:r>
      <w:r w:rsidR="000C0A42" w:rsidRPr="009A033D">
        <w:rPr>
          <w:i/>
          <w:iCs/>
          <w:lang w:val="fr-FR"/>
        </w:rPr>
        <w:t> ) Qu’est-ce qu’il faut pour ce type de jeux ? (</w:t>
      </w:r>
      <w:proofErr w:type="gramStart"/>
      <w:r w:rsidR="000C0A42" w:rsidRPr="009A033D">
        <w:rPr>
          <w:i/>
          <w:iCs/>
          <w:lang w:val="fr-FR"/>
        </w:rPr>
        <w:t>réponse</w:t>
      </w:r>
      <w:proofErr w:type="gramEnd"/>
      <w:r w:rsidR="000C0A42" w:rsidRPr="009A033D">
        <w:rPr>
          <w:i/>
          <w:iCs/>
          <w:lang w:val="fr-FR"/>
        </w:rPr>
        <w:t> : feuille encadrée et imagination)</w:t>
      </w:r>
      <w:r w:rsidR="007C6E0A" w:rsidRPr="009A033D">
        <w:rPr>
          <w:i/>
          <w:iCs/>
          <w:lang w:val="fr-FR"/>
        </w:rPr>
        <w:t xml:space="preserve"> Quel était l’objectif de deuxième jeu ? (</w:t>
      </w:r>
      <w:proofErr w:type="gramStart"/>
      <w:r w:rsidR="007C6E0A" w:rsidRPr="009A033D">
        <w:rPr>
          <w:i/>
          <w:iCs/>
          <w:lang w:val="fr-FR"/>
        </w:rPr>
        <w:t>réponse</w:t>
      </w:r>
      <w:proofErr w:type="gramEnd"/>
      <w:r w:rsidR="007C6E0A" w:rsidRPr="009A033D">
        <w:rPr>
          <w:i/>
          <w:iCs/>
          <w:lang w:val="fr-FR"/>
        </w:rPr>
        <w:t> :</w:t>
      </w:r>
      <w:r w:rsidR="007C6E0A" w:rsidRPr="009A033D">
        <w:t xml:space="preserve"> </w:t>
      </w:r>
      <w:r w:rsidRPr="009A033D">
        <w:rPr>
          <w:i/>
          <w:iCs/>
          <w:lang w:val="fr-FR"/>
        </w:rPr>
        <w:t>a</w:t>
      </w:r>
      <w:r w:rsidR="007C6E0A" w:rsidRPr="009A033D">
        <w:rPr>
          <w:i/>
          <w:iCs/>
          <w:lang w:val="fr-FR"/>
        </w:rPr>
        <w:t>pprendre l’utilisation des prépositions avec des noms de pays)</w:t>
      </w:r>
      <w:r w:rsidRPr="009A033D">
        <w:rPr>
          <w:i/>
          <w:iCs/>
          <w:lang w:val="fr-FR"/>
        </w:rPr>
        <w:t xml:space="preserve"> A votre avis, quels principes d’enseignement </w:t>
      </w:r>
      <w:r w:rsidR="00824A08" w:rsidRPr="009A033D">
        <w:rPr>
          <w:i/>
          <w:iCs/>
          <w:lang w:val="fr-FR"/>
        </w:rPr>
        <w:t>actif y sont présents</w:t>
      </w:r>
      <w:r w:rsidRPr="009A033D">
        <w:rPr>
          <w:i/>
          <w:iCs/>
          <w:lang w:val="fr-FR"/>
        </w:rPr>
        <w:t xml:space="preserve"> ? (</w:t>
      </w:r>
      <w:proofErr w:type="gramStart"/>
      <w:r w:rsidRPr="009A033D">
        <w:rPr>
          <w:i/>
          <w:iCs/>
          <w:lang w:val="fr-FR"/>
        </w:rPr>
        <w:t>réponse</w:t>
      </w:r>
      <w:proofErr w:type="gramEnd"/>
      <w:r w:rsidRPr="009A033D">
        <w:rPr>
          <w:i/>
          <w:iCs/>
          <w:lang w:val="fr-FR"/>
        </w:rPr>
        <w:t xml:space="preserve"> : apprentissage collaboratif et </w:t>
      </w:r>
      <w:proofErr w:type="spellStart"/>
      <w:r w:rsidRPr="009A033D">
        <w:rPr>
          <w:i/>
          <w:iCs/>
          <w:lang w:val="fr-FR"/>
        </w:rPr>
        <w:t>expérentiel</w:t>
      </w:r>
      <w:proofErr w:type="spellEnd"/>
      <w:r w:rsidRPr="009A033D">
        <w:rPr>
          <w:i/>
          <w:iCs/>
          <w:lang w:val="fr-FR"/>
        </w:rPr>
        <w:t>)</w:t>
      </w:r>
      <w:r w:rsidR="00824A08" w:rsidRPr="009A033D">
        <w:rPr>
          <w:i/>
          <w:iCs/>
          <w:lang w:val="fr-FR"/>
        </w:rPr>
        <w:t xml:space="preserve"> 2</w:t>
      </w:r>
      <w:r w:rsidR="00824A08" w:rsidRPr="009A033D">
        <w:rPr>
          <w:i/>
          <w:iCs/>
          <w:vertAlign w:val="superscript"/>
          <w:lang w:val="fr-FR"/>
        </w:rPr>
        <w:t>ème</w:t>
      </w:r>
      <w:r w:rsidR="00824A08" w:rsidRPr="009A033D">
        <w:rPr>
          <w:i/>
          <w:iCs/>
          <w:lang w:val="fr-FR"/>
        </w:rPr>
        <w:t xml:space="preserve"> vidéo : </w:t>
      </w:r>
      <w:r w:rsidR="00A267CF" w:rsidRPr="009A033D">
        <w:rPr>
          <w:i/>
          <w:iCs/>
          <w:lang w:val="fr-FR"/>
        </w:rPr>
        <w:t>Quels sont ces mots-clés qu’on doit retenir lors du travail avec les enfants ou adolescents ? (</w:t>
      </w:r>
      <w:proofErr w:type="gramStart"/>
      <w:r w:rsidR="00A267CF" w:rsidRPr="009A033D">
        <w:rPr>
          <w:i/>
          <w:iCs/>
          <w:lang w:val="fr-FR"/>
        </w:rPr>
        <w:t>réponse</w:t>
      </w:r>
      <w:proofErr w:type="gramEnd"/>
      <w:r w:rsidR="00A267CF" w:rsidRPr="009A033D">
        <w:rPr>
          <w:i/>
          <w:iCs/>
          <w:lang w:val="fr-FR"/>
        </w:rPr>
        <w:t> : attractivité, simplicité, répétition) Quels étaient les sujets éducatifs de ces jeux ? (</w:t>
      </w:r>
      <w:proofErr w:type="gramStart"/>
      <w:r w:rsidR="00A267CF" w:rsidRPr="009A033D">
        <w:rPr>
          <w:i/>
          <w:iCs/>
          <w:lang w:val="fr-FR"/>
        </w:rPr>
        <w:t>réponse</w:t>
      </w:r>
      <w:proofErr w:type="gramEnd"/>
      <w:r w:rsidR="00A267CF" w:rsidRPr="009A033D">
        <w:rPr>
          <w:i/>
          <w:iCs/>
          <w:lang w:val="fr-FR"/>
        </w:rPr>
        <w:t> : chiffres, couleurs, questions)</w:t>
      </w:r>
      <w:r w:rsidR="006E5A34" w:rsidRPr="009A033D">
        <w:t xml:space="preserve"> </w:t>
      </w:r>
      <w:r w:rsidR="006E5A34" w:rsidRPr="009A033D">
        <w:rPr>
          <w:i/>
          <w:iCs/>
          <w:lang w:val="fr-FR"/>
        </w:rPr>
        <w:t>Pourquoi ce type d’apprenants est bien particulier ? (</w:t>
      </w:r>
      <w:proofErr w:type="gramStart"/>
      <w:r w:rsidR="006E5A34" w:rsidRPr="009A033D">
        <w:rPr>
          <w:i/>
          <w:iCs/>
          <w:lang w:val="fr-FR"/>
        </w:rPr>
        <w:t>réponse</w:t>
      </w:r>
      <w:proofErr w:type="gramEnd"/>
      <w:r w:rsidR="006E5A34" w:rsidRPr="009A033D">
        <w:rPr>
          <w:i/>
          <w:iCs/>
          <w:lang w:val="fr-FR"/>
        </w:rPr>
        <w:t> : il faut les sentir, attirer leur attention, être à leur écoute, on doit et veut aussi recevoir un résultat concret d’apprentissage)</w:t>
      </w:r>
      <w:r w:rsidR="009A033D" w:rsidRPr="009A033D">
        <w:t xml:space="preserve"> </w:t>
      </w:r>
      <w:r w:rsidR="009A033D" w:rsidRPr="009A033D">
        <w:rPr>
          <w:i/>
          <w:iCs/>
          <w:lang w:val="fr-FR"/>
        </w:rPr>
        <w:t>Dans quels jeux, on a abordé le thème de couleurs ? (</w:t>
      </w:r>
      <w:proofErr w:type="gramStart"/>
      <w:r w:rsidR="009A033D" w:rsidRPr="009A033D">
        <w:rPr>
          <w:i/>
          <w:iCs/>
          <w:lang w:val="fr-FR"/>
        </w:rPr>
        <w:t>réponse</w:t>
      </w:r>
      <w:proofErr w:type="gramEnd"/>
      <w:r w:rsidR="009A033D" w:rsidRPr="009A033D">
        <w:rPr>
          <w:i/>
          <w:iCs/>
          <w:lang w:val="fr-FR"/>
        </w:rPr>
        <w:t> : jeu de cartes, jeu de bowling et coloriage) A votre avis, quel jeu était le plus apprécié par les enfants et pourquoi ? (</w:t>
      </w:r>
      <w:proofErr w:type="gramStart"/>
      <w:r w:rsidR="009A033D" w:rsidRPr="009A033D">
        <w:rPr>
          <w:i/>
          <w:iCs/>
          <w:lang w:val="fr-FR"/>
        </w:rPr>
        <w:t>réponse</w:t>
      </w:r>
      <w:proofErr w:type="gramEnd"/>
      <w:r w:rsidR="009A033D" w:rsidRPr="009A033D">
        <w:rPr>
          <w:i/>
          <w:iCs/>
          <w:lang w:val="fr-FR"/>
        </w:rPr>
        <w:t> : libre)</w:t>
      </w:r>
      <w:r w:rsidR="009A033D">
        <w:rPr>
          <w:i/>
          <w:iCs/>
          <w:lang w:val="fr-FR"/>
        </w:rPr>
        <w:t xml:space="preserve"> 3</w:t>
      </w:r>
      <w:r w:rsidR="009A033D" w:rsidRPr="009A033D">
        <w:rPr>
          <w:i/>
          <w:iCs/>
          <w:vertAlign w:val="superscript"/>
          <w:lang w:val="fr-FR"/>
        </w:rPr>
        <w:t>ème</w:t>
      </w:r>
      <w:r w:rsidR="009A033D">
        <w:rPr>
          <w:i/>
          <w:iCs/>
          <w:lang w:val="fr-FR"/>
        </w:rPr>
        <w:t xml:space="preserve"> vidéo</w:t>
      </w:r>
      <w:r w:rsidR="00B93426">
        <w:rPr>
          <w:i/>
          <w:iCs/>
          <w:lang w:val="fr-FR"/>
        </w:rPr>
        <w:t> :</w:t>
      </w:r>
      <w:r w:rsidR="009A033D">
        <w:rPr>
          <w:i/>
          <w:iCs/>
          <w:lang w:val="fr-FR"/>
        </w:rPr>
        <w:t> </w:t>
      </w:r>
      <w:r w:rsidR="00B93426" w:rsidRPr="00B93426">
        <w:rPr>
          <w:i/>
          <w:iCs/>
          <w:lang w:val="fr-FR"/>
        </w:rPr>
        <w:t>Quels sont les mots-clés du travail avec les étudi</w:t>
      </w:r>
      <w:r w:rsidR="00B93426">
        <w:rPr>
          <w:i/>
          <w:iCs/>
          <w:lang w:val="fr-FR"/>
        </w:rPr>
        <w:t xml:space="preserve">ants de B1 </w:t>
      </w:r>
      <w:r w:rsidR="00B93426" w:rsidRPr="00B93426">
        <w:rPr>
          <w:i/>
          <w:iCs/>
          <w:lang w:val="fr-FR"/>
        </w:rPr>
        <w:t>?</w:t>
      </w:r>
      <w:r w:rsidR="00B93426">
        <w:rPr>
          <w:i/>
          <w:iCs/>
          <w:lang w:val="fr-FR"/>
        </w:rPr>
        <w:t xml:space="preserve"> (</w:t>
      </w:r>
      <w:proofErr w:type="gramStart"/>
      <w:r w:rsidR="00B93426">
        <w:rPr>
          <w:i/>
          <w:iCs/>
          <w:lang w:val="fr-FR"/>
        </w:rPr>
        <w:t>réponse</w:t>
      </w:r>
      <w:r w:rsidR="009A033D">
        <w:rPr>
          <w:i/>
          <w:iCs/>
          <w:lang w:val="fr-FR"/>
        </w:rPr>
        <w:t>:</w:t>
      </w:r>
      <w:proofErr w:type="gramEnd"/>
      <w:r w:rsidR="00B93426">
        <w:rPr>
          <w:i/>
          <w:iCs/>
          <w:lang w:val="fr-FR"/>
        </w:rPr>
        <w:t xml:space="preserve"> argumentation )</w:t>
      </w:r>
      <w:r w:rsidR="00B93426" w:rsidRPr="00B93426">
        <w:t xml:space="preserve"> </w:t>
      </w:r>
      <w:r w:rsidR="00B93426" w:rsidRPr="00B93426">
        <w:rPr>
          <w:i/>
          <w:iCs/>
          <w:lang w:val="fr-FR"/>
        </w:rPr>
        <w:t xml:space="preserve">Quel était le thème </w:t>
      </w:r>
      <w:r w:rsidR="00B93426" w:rsidRPr="00B93426">
        <w:rPr>
          <w:i/>
          <w:iCs/>
          <w:lang w:val="fr-FR"/>
        </w:rPr>
        <w:lastRenderedPageBreak/>
        <w:t>principal abordé par tous ces jeux ?</w:t>
      </w:r>
      <w:r w:rsidR="00B93426">
        <w:rPr>
          <w:i/>
          <w:iCs/>
          <w:lang w:val="fr-FR"/>
        </w:rPr>
        <w:t xml:space="preserve"> (</w:t>
      </w:r>
      <w:proofErr w:type="gramStart"/>
      <w:r w:rsidR="00B93426">
        <w:rPr>
          <w:i/>
          <w:iCs/>
          <w:lang w:val="fr-FR"/>
        </w:rPr>
        <w:t>réponse</w:t>
      </w:r>
      <w:proofErr w:type="gramEnd"/>
      <w:r w:rsidR="00B93426">
        <w:rPr>
          <w:i/>
          <w:iCs/>
          <w:lang w:val="fr-FR"/>
        </w:rPr>
        <w:t xml:space="preserve"> : utilisation des jeux de société pour des objectifs éducatifs) </w:t>
      </w:r>
      <w:r w:rsidR="00B93426" w:rsidRPr="00B93426">
        <w:rPr>
          <w:i/>
          <w:iCs/>
          <w:lang w:val="fr-FR"/>
        </w:rPr>
        <w:t>Quels thèmes grammaticaux étaient abordés dans certains jeux ?</w:t>
      </w:r>
      <w:r w:rsidR="00B93426">
        <w:rPr>
          <w:i/>
          <w:iCs/>
          <w:lang w:val="fr-FR"/>
        </w:rPr>
        <w:t xml:space="preserve"> (</w:t>
      </w:r>
      <w:proofErr w:type="gramStart"/>
      <w:r w:rsidR="00B93426">
        <w:rPr>
          <w:i/>
          <w:iCs/>
          <w:lang w:val="fr-FR"/>
        </w:rPr>
        <w:t>réponse</w:t>
      </w:r>
      <w:proofErr w:type="gramEnd"/>
      <w:r w:rsidR="00B93426">
        <w:rPr>
          <w:i/>
          <w:iCs/>
          <w:lang w:val="fr-FR"/>
        </w:rPr>
        <w:t> : utilisation des temps du passé</w:t>
      </w:r>
      <w:r w:rsidR="00EF6A98">
        <w:rPr>
          <w:i/>
          <w:iCs/>
          <w:lang w:val="fr-FR"/>
        </w:rPr>
        <w:t xml:space="preserve"> (Imparfait et Passé composé)</w:t>
      </w:r>
      <w:r w:rsidR="00B93426">
        <w:rPr>
          <w:i/>
          <w:iCs/>
          <w:lang w:val="fr-FR"/>
        </w:rPr>
        <w:t>, accord des adjectifs et des noms</w:t>
      </w:r>
      <w:r w:rsidR="00EF6A98">
        <w:rPr>
          <w:i/>
          <w:iCs/>
          <w:lang w:val="fr-FR"/>
        </w:rPr>
        <w:t>, utilisation des phrases négatives, phrases interrogatives</w:t>
      </w:r>
      <w:r w:rsidR="00B93426">
        <w:rPr>
          <w:i/>
          <w:iCs/>
          <w:lang w:val="fr-FR"/>
        </w:rPr>
        <w:t>)</w:t>
      </w:r>
      <w:r w:rsidR="00EF6A98">
        <w:rPr>
          <w:i/>
          <w:iCs/>
          <w:lang w:val="fr-FR"/>
        </w:rPr>
        <w:t xml:space="preserve"> </w:t>
      </w:r>
      <w:r w:rsidR="00EF6A98" w:rsidRPr="00EF6A98">
        <w:rPr>
          <w:i/>
          <w:iCs/>
          <w:lang w:val="fr-FR"/>
        </w:rPr>
        <w:t>Combien de jeux de société y ont été  employés ?</w:t>
      </w:r>
      <w:r w:rsidR="00EF6A98">
        <w:rPr>
          <w:i/>
          <w:iCs/>
          <w:lang w:val="fr-FR"/>
        </w:rPr>
        <w:t xml:space="preserve"> (</w:t>
      </w:r>
      <w:proofErr w:type="gramStart"/>
      <w:r w:rsidR="00EF6A98">
        <w:rPr>
          <w:i/>
          <w:iCs/>
          <w:lang w:val="fr-FR"/>
        </w:rPr>
        <w:t>réponse</w:t>
      </w:r>
      <w:proofErr w:type="gramEnd"/>
      <w:r w:rsidR="00EF6A98">
        <w:rPr>
          <w:i/>
          <w:iCs/>
          <w:lang w:val="fr-FR"/>
        </w:rPr>
        <w:t xml:space="preserve"> : trois – jeu de mémoire avec des photos sur la Lituanie, histoire avec les dés à histoire et loup-garou) </w:t>
      </w:r>
      <w:r w:rsidR="00EF6A98" w:rsidRPr="00EF6A98">
        <w:rPr>
          <w:i/>
          <w:iCs/>
          <w:lang w:val="fr-FR"/>
        </w:rPr>
        <w:t>Quelle était la dernière activité proposés aux étudiants et pourquoi ?</w:t>
      </w:r>
      <w:r w:rsidR="00B84EE6">
        <w:rPr>
          <w:i/>
          <w:iCs/>
          <w:lang w:val="fr-FR"/>
        </w:rPr>
        <w:t xml:space="preserve"> (</w:t>
      </w:r>
      <w:proofErr w:type="gramStart"/>
      <w:r w:rsidR="00B84EE6">
        <w:rPr>
          <w:i/>
          <w:iCs/>
          <w:lang w:val="fr-FR"/>
        </w:rPr>
        <w:t>réponse</w:t>
      </w:r>
      <w:proofErr w:type="gramEnd"/>
      <w:r w:rsidR="00B84EE6">
        <w:rPr>
          <w:i/>
          <w:iCs/>
          <w:lang w:val="fr-FR"/>
        </w:rPr>
        <w:t xml:space="preserve"> : créer sa première fiche pédagogique pour initier les étudiants à la profession du professeur de français) </w:t>
      </w:r>
    </w:p>
    <w:p w14:paraId="5375FB07" w14:textId="5AE52DFD" w:rsidR="006A20BC" w:rsidRPr="006A20BC" w:rsidRDefault="006A20BC" w:rsidP="006A20BC">
      <w:pPr>
        <w:pStyle w:val="ListParagraph"/>
        <w:numPr>
          <w:ilvl w:val="0"/>
          <w:numId w:val="14"/>
        </w:numPr>
        <w:rPr>
          <w:b/>
          <w:i/>
          <w:iCs/>
          <w:lang w:val="fr-FR"/>
        </w:rPr>
      </w:pPr>
      <w:r w:rsidRPr="006A20BC">
        <w:rPr>
          <w:b/>
          <w:i/>
          <w:iCs/>
          <w:lang w:val="fr-FR"/>
        </w:rPr>
        <w:t>En lisant les mots-clés, essayez de les expliquer et développer</w:t>
      </w:r>
    </w:p>
    <w:p w14:paraId="25221D47" w14:textId="290EA1B3" w:rsidR="006A20BC" w:rsidRPr="00EF6A98" w:rsidRDefault="006A20BC" w:rsidP="006A20BC">
      <w:pPr>
        <w:pStyle w:val="ListParagraph"/>
        <w:rPr>
          <w:i/>
          <w:iCs/>
          <w:lang w:val="fr-FR"/>
        </w:rPr>
      </w:pPr>
      <w:r>
        <w:rPr>
          <w:i/>
          <w:iCs/>
          <w:lang w:val="fr-FR"/>
        </w:rPr>
        <w:t>Réponse libre</w:t>
      </w:r>
      <w:bookmarkStart w:id="0" w:name="_GoBack"/>
      <w:bookmarkEnd w:id="0"/>
    </w:p>
    <w:p w14:paraId="7AE60D75" w14:textId="426EF589" w:rsidR="007952E1" w:rsidRPr="0053295C" w:rsidRDefault="00373A41" w:rsidP="00373A41">
      <w:pPr>
        <w:pStyle w:val="ListParagraph"/>
        <w:numPr>
          <w:ilvl w:val="0"/>
          <w:numId w:val="14"/>
        </w:numPr>
        <w:rPr>
          <w:b/>
          <w:bCs/>
          <w:i/>
          <w:iCs/>
          <w:lang w:val="fr-FR"/>
        </w:rPr>
      </w:pPr>
      <w:r w:rsidRPr="00373A41">
        <w:rPr>
          <w:b/>
          <w:bCs/>
          <w:i/>
          <w:iCs/>
          <w:lang w:val="fr-FR"/>
        </w:rPr>
        <w:t>Quelles sont les méthodes d’enseignement des langues étrangères (FLE) aujourd’hui les plus efficaces</w:t>
      </w:r>
      <w:r>
        <w:rPr>
          <w:b/>
          <w:bCs/>
          <w:i/>
          <w:iCs/>
          <w:lang w:val="fr-FR"/>
        </w:rPr>
        <w:t xml:space="preserve"> </w:t>
      </w:r>
      <w:r w:rsidR="0053295C" w:rsidRPr="00373A41">
        <w:rPr>
          <w:b/>
          <w:bCs/>
          <w:i/>
          <w:iCs/>
          <w:lang w:val="fr-FR"/>
        </w:rPr>
        <w:t>?</w:t>
      </w:r>
    </w:p>
    <w:p w14:paraId="52D294FD" w14:textId="0081936B" w:rsidR="0053295C" w:rsidRDefault="00373A41" w:rsidP="0053295C">
      <w:pPr>
        <w:pStyle w:val="ListParagraph"/>
        <w:rPr>
          <w:rFonts w:cstheme="minorHAnsi"/>
          <w:i/>
          <w:iCs/>
          <w:lang w:val="fr-FR"/>
        </w:rPr>
      </w:pPr>
      <w:r>
        <w:rPr>
          <w:rFonts w:cstheme="minorHAnsi"/>
          <w:i/>
          <w:iCs/>
          <w:lang w:val="fr-FR"/>
        </w:rPr>
        <w:t>Apprentissage actif</w:t>
      </w:r>
    </w:p>
    <w:p w14:paraId="0706278E" w14:textId="6E82EE38" w:rsidR="0053295C" w:rsidRPr="00373A41" w:rsidRDefault="00BD675A" w:rsidP="00373A41">
      <w:pPr>
        <w:pStyle w:val="ListParagraph"/>
        <w:numPr>
          <w:ilvl w:val="0"/>
          <w:numId w:val="14"/>
        </w:numPr>
        <w:rPr>
          <w:rFonts w:cstheme="minorHAnsi"/>
          <w:b/>
          <w:bCs/>
          <w:i/>
          <w:iCs/>
          <w:lang w:val="fr-FR"/>
        </w:rPr>
      </w:pPr>
      <w:r>
        <w:rPr>
          <w:rFonts w:cstheme="minorHAnsi"/>
          <w:b/>
          <w:bCs/>
          <w:i/>
          <w:iCs/>
          <w:lang w:val="fr-FR"/>
        </w:rPr>
        <w:t>Quel est le rôle</w:t>
      </w:r>
      <w:r w:rsidR="00373A41" w:rsidRPr="00373A41">
        <w:rPr>
          <w:rFonts w:cstheme="minorHAnsi"/>
          <w:b/>
          <w:bCs/>
          <w:i/>
          <w:iCs/>
          <w:lang w:val="fr-FR"/>
        </w:rPr>
        <w:t xml:space="preserve"> de l’enseignant dans le processus éducatif actuel</w:t>
      </w:r>
    </w:p>
    <w:p w14:paraId="178EB7AC" w14:textId="2E7EAB6F" w:rsidR="0053295C" w:rsidRDefault="00373A41" w:rsidP="0053295C">
      <w:pPr>
        <w:pStyle w:val="ListParagraph"/>
        <w:rPr>
          <w:rFonts w:cstheme="minorHAnsi"/>
          <w:i/>
          <w:iCs/>
          <w:lang w:val="fr-FR"/>
        </w:rPr>
      </w:pPr>
      <w:r>
        <w:rPr>
          <w:rFonts w:cstheme="minorHAnsi"/>
          <w:i/>
          <w:iCs/>
          <w:lang w:val="fr-FR"/>
        </w:rPr>
        <w:t xml:space="preserve">L’enseignant doit </w:t>
      </w:r>
      <w:r w:rsidR="00BD675A">
        <w:rPr>
          <w:rFonts w:cstheme="minorHAnsi"/>
          <w:i/>
          <w:iCs/>
          <w:lang w:val="fr-FR"/>
        </w:rPr>
        <w:t xml:space="preserve">motiver, guider, conseiller, ami et aider les apprenants à réaliser leurs projets </w:t>
      </w:r>
    </w:p>
    <w:p w14:paraId="60B59331" w14:textId="77777777" w:rsidR="00BD675A" w:rsidRPr="00BD675A" w:rsidRDefault="00BD675A" w:rsidP="00BD675A">
      <w:pPr>
        <w:pStyle w:val="ListParagraph"/>
        <w:numPr>
          <w:ilvl w:val="0"/>
          <w:numId w:val="14"/>
        </w:numPr>
        <w:rPr>
          <w:rFonts w:cstheme="minorHAnsi"/>
          <w:b/>
          <w:i/>
          <w:iCs/>
          <w:lang w:val="fr-FR"/>
        </w:rPr>
      </w:pPr>
      <w:r w:rsidRPr="00BD675A">
        <w:rPr>
          <w:rFonts w:cstheme="minorHAnsi"/>
          <w:b/>
          <w:i/>
          <w:iCs/>
          <w:lang w:val="fr-FR"/>
        </w:rPr>
        <w:t xml:space="preserve">Quelles sont les raisons et motivations d’apprendre une langue vivante (voire, le français) aujourd’hui ? </w:t>
      </w:r>
    </w:p>
    <w:p w14:paraId="595F749E" w14:textId="1D504929" w:rsidR="00BD675A" w:rsidRDefault="00BD675A" w:rsidP="00BD675A">
      <w:pPr>
        <w:pStyle w:val="ListParagraph"/>
        <w:rPr>
          <w:rFonts w:cstheme="minorHAnsi"/>
          <w:i/>
          <w:iCs/>
          <w:lang w:val="fr-FR"/>
        </w:rPr>
      </w:pPr>
      <w:r>
        <w:rPr>
          <w:rFonts w:cstheme="minorHAnsi"/>
          <w:i/>
          <w:iCs/>
          <w:lang w:val="fr-FR"/>
        </w:rPr>
        <w:t>C’est la volonté de réussir dans la vie professionnelle et personnelle</w:t>
      </w:r>
    </w:p>
    <w:p w14:paraId="1B3EA479" w14:textId="77777777" w:rsidR="00230829" w:rsidRPr="00230829" w:rsidRDefault="00BD675A" w:rsidP="00BD675A">
      <w:pPr>
        <w:pStyle w:val="ListParagraph"/>
        <w:numPr>
          <w:ilvl w:val="0"/>
          <w:numId w:val="14"/>
        </w:numPr>
        <w:rPr>
          <w:rFonts w:cstheme="minorHAnsi"/>
          <w:b/>
          <w:i/>
          <w:iCs/>
          <w:lang w:val="fr-FR"/>
        </w:rPr>
      </w:pPr>
      <w:r w:rsidRPr="00230829">
        <w:rPr>
          <w:rFonts w:cstheme="minorHAnsi"/>
          <w:b/>
          <w:i/>
          <w:iCs/>
          <w:lang w:val="fr-FR"/>
        </w:rPr>
        <w:t>Quelle est l’importance de l’approche active ?</w:t>
      </w:r>
    </w:p>
    <w:p w14:paraId="1C917A44" w14:textId="432FC8FF" w:rsidR="00BD675A" w:rsidRDefault="00BD675A" w:rsidP="00230829">
      <w:pPr>
        <w:pStyle w:val="ListParagraph"/>
        <w:rPr>
          <w:rFonts w:cstheme="minorHAnsi"/>
          <w:i/>
          <w:iCs/>
          <w:lang w:val="fr-FR"/>
        </w:rPr>
      </w:pPr>
      <w:r>
        <w:rPr>
          <w:rFonts w:cstheme="minorHAnsi"/>
          <w:i/>
          <w:iCs/>
          <w:lang w:val="fr-FR"/>
        </w:rPr>
        <w:t xml:space="preserve"> Elle est au centre de l’enseignement/apprentissage moderne</w:t>
      </w:r>
    </w:p>
    <w:p w14:paraId="6B891E1B" w14:textId="6B18D106" w:rsidR="00BD675A" w:rsidRPr="00230829" w:rsidRDefault="00230829" w:rsidP="00230829">
      <w:pPr>
        <w:pStyle w:val="ListParagraph"/>
        <w:numPr>
          <w:ilvl w:val="0"/>
          <w:numId w:val="14"/>
        </w:numPr>
        <w:rPr>
          <w:rFonts w:cstheme="minorHAnsi"/>
          <w:b/>
          <w:i/>
          <w:iCs/>
          <w:lang w:val="fr-FR"/>
        </w:rPr>
      </w:pPr>
      <w:r w:rsidRPr="00230829">
        <w:rPr>
          <w:rFonts w:cstheme="minorHAnsi"/>
          <w:b/>
          <w:i/>
          <w:iCs/>
          <w:lang w:val="fr-FR"/>
        </w:rPr>
        <w:t>Quelle est la place des activités ludiques dans une telle approche et pourquoi ?</w:t>
      </w:r>
    </w:p>
    <w:p w14:paraId="4911A66E" w14:textId="1B89C785" w:rsidR="0053295C" w:rsidRPr="00230829" w:rsidRDefault="00230829" w:rsidP="00230829">
      <w:pPr>
        <w:pStyle w:val="ListParagraph"/>
        <w:rPr>
          <w:rFonts w:cstheme="minorHAnsi"/>
          <w:i/>
          <w:iCs/>
          <w:lang w:val="fr-FR"/>
        </w:rPr>
      </w:pPr>
      <w:r>
        <w:rPr>
          <w:rFonts w:cstheme="minorHAnsi"/>
          <w:i/>
          <w:iCs/>
          <w:lang w:val="fr-FR"/>
        </w:rPr>
        <w:t>Ces activités sont basiques pour l’enseignement actif car elles supportent ce type d’apprentissage grâce à leur attractivité, efficacité et un côté émotif si fort.</w:t>
      </w:r>
    </w:p>
    <w:p w14:paraId="01F19F87" w14:textId="6BE5DBA6" w:rsidR="0008027E" w:rsidRPr="0008027E" w:rsidRDefault="3D547748" w:rsidP="0008027E">
      <w:r w:rsidRPr="5DE5CB18">
        <w:rPr>
          <w:b/>
          <w:bCs/>
        </w:rPr>
        <w:t>P</w:t>
      </w:r>
      <w:r w:rsidR="00082617" w:rsidRPr="5DE5CB18">
        <w:rPr>
          <w:b/>
          <w:bCs/>
        </w:rPr>
        <w:t>raktinių</w:t>
      </w:r>
      <w:r w:rsidR="0008027E" w:rsidRPr="5DE5CB18">
        <w:rPr>
          <w:b/>
          <w:bCs/>
        </w:rPr>
        <w:t xml:space="preserve"> užduočių pagrindu ugdomi gebėjimai: </w:t>
      </w:r>
      <w:r w:rsidR="00D65EE1">
        <w:t xml:space="preserve">Pamokos </w:t>
      </w:r>
      <w:r w:rsidR="00230829">
        <w:t xml:space="preserve">planavimas </w:t>
      </w:r>
      <w:r w:rsidR="00230829" w:rsidRPr="00230829">
        <w:t>integruojant</w:t>
      </w:r>
      <w:r w:rsidR="00230829">
        <w:t xml:space="preserve"> į ją įvairius žaidimus</w:t>
      </w:r>
      <w:r w:rsidR="00D65EE1">
        <w:t xml:space="preserve">; pamokos planavimas </w:t>
      </w:r>
      <w:r w:rsidR="00230829">
        <w:t>naudojant kūrybinę fantaziją</w:t>
      </w:r>
      <w:r w:rsidR="0053295C">
        <w:t>.</w:t>
      </w:r>
    </w:p>
    <w:p w14:paraId="4C8371AE" w14:textId="12C6E16E" w:rsidR="0053295C" w:rsidRPr="004D4111" w:rsidRDefault="0008027E" w:rsidP="004D4111">
      <w:pPr>
        <w:rPr>
          <w:b/>
          <w:bCs/>
        </w:rPr>
      </w:pPr>
      <w:r>
        <w:rPr>
          <w:b/>
          <w:bCs/>
        </w:rPr>
        <w:t>Literatūra</w:t>
      </w:r>
      <w:r w:rsidR="00347DA7">
        <w:rPr>
          <w:b/>
          <w:bCs/>
        </w:rPr>
        <w:t xml:space="preserve"> ir šaltiniai</w:t>
      </w:r>
    </w:p>
    <w:p w14:paraId="628AF4D9"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r w:rsidRPr="004D4111">
        <w:rPr>
          <w:rFonts w:eastAsia="Times New Roman" w:cstheme="minorHAnsi"/>
          <w:lang w:val="fr-FR" w:eastAsia="en-GB"/>
        </w:rPr>
        <w:t xml:space="preserve">Atkinson R. C., </w:t>
      </w:r>
      <w:proofErr w:type="spellStart"/>
      <w:r w:rsidRPr="004D4111">
        <w:rPr>
          <w:rFonts w:eastAsia="Times New Roman" w:cstheme="minorHAnsi"/>
          <w:lang w:val="fr-FR" w:eastAsia="en-GB"/>
        </w:rPr>
        <w:t>Shiffrin</w:t>
      </w:r>
      <w:proofErr w:type="spellEnd"/>
      <w:r w:rsidRPr="004D4111">
        <w:rPr>
          <w:rFonts w:eastAsia="Times New Roman" w:cstheme="minorHAnsi"/>
          <w:lang w:val="fr-FR" w:eastAsia="en-GB"/>
        </w:rPr>
        <w:t xml:space="preserve"> R. M. (1968). </w:t>
      </w:r>
      <w:r w:rsidRPr="004D4111">
        <w:rPr>
          <w:rFonts w:eastAsia="Times New Roman" w:cstheme="minorHAnsi"/>
          <w:i/>
          <w:iCs/>
          <w:lang w:val="en-US" w:eastAsia="en-GB"/>
        </w:rPr>
        <w:t>« Human memory: a proposed system and its control processes ». In Spence J. T. The psychology of learning and motivation (Volume 2)</w:t>
      </w:r>
      <w:r w:rsidRPr="004D4111">
        <w:rPr>
          <w:rFonts w:eastAsia="Times New Roman" w:cstheme="minorHAnsi"/>
          <w:lang w:val="en-US" w:eastAsia="en-GB"/>
        </w:rPr>
        <w:t>. New York.</w:t>
      </w:r>
    </w:p>
    <w:p w14:paraId="07E00380"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proofErr w:type="spellStart"/>
      <w:r w:rsidRPr="004D4111">
        <w:rPr>
          <w:rFonts w:eastAsia="Times New Roman" w:cstheme="minorHAnsi"/>
          <w:lang w:val="en-US" w:eastAsia="en-GB"/>
        </w:rPr>
        <w:t>Danaitis</w:t>
      </w:r>
      <w:proofErr w:type="spellEnd"/>
      <w:r w:rsidRPr="004D4111">
        <w:rPr>
          <w:rFonts w:eastAsia="Times New Roman" w:cstheme="minorHAnsi"/>
          <w:lang w:val="en-US" w:eastAsia="en-GB"/>
        </w:rPr>
        <w:t xml:space="preserve"> K., </w:t>
      </w:r>
      <w:proofErr w:type="spellStart"/>
      <w:r w:rsidRPr="004D4111">
        <w:rPr>
          <w:rFonts w:eastAsia="Times New Roman" w:cstheme="minorHAnsi"/>
          <w:lang w:val="en-US" w:eastAsia="en-GB"/>
        </w:rPr>
        <w:t>Usovaitė</w:t>
      </w:r>
      <w:proofErr w:type="spellEnd"/>
      <w:r w:rsidRPr="004D4111">
        <w:rPr>
          <w:rFonts w:eastAsia="Times New Roman" w:cstheme="minorHAnsi"/>
          <w:lang w:val="en-US" w:eastAsia="en-GB"/>
        </w:rPr>
        <w:t xml:space="preserve"> A. (2010). </w:t>
      </w:r>
      <w:proofErr w:type="spellStart"/>
      <w:r w:rsidRPr="004D4111">
        <w:rPr>
          <w:rFonts w:eastAsia="Times New Roman" w:cstheme="minorHAnsi"/>
          <w:i/>
          <w:iCs/>
          <w:lang w:val="en-US" w:eastAsia="en-GB"/>
        </w:rPr>
        <w:t>Medijomis</w:t>
      </w:r>
      <w:proofErr w:type="spellEnd"/>
      <w:r w:rsidRPr="004D4111">
        <w:rPr>
          <w:rFonts w:eastAsia="Times New Roman" w:cstheme="minorHAnsi"/>
          <w:i/>
          <w:iCs/>
          <w:lang w:val="en-US" w:eastAsia="en-GB"/>
        </w:rPr>
        <w:t xml:space="preserve"> </w:t>
      </w:r>
      <w:proofErr w:type="spellStart"/>
      <w:r w:rsidRPr="004D4111">
        <w:rPr>
          <w:rFonts w:eastAsia="Times New Roman" w:cstheme="minorHAnsi"/>
          <w:i/>
          <w:iCs/>
          <w:lang w:val="en-US" w:eastAsia="en-GB"/>
        </w:rPr>
        <w:t>paremtas</w:t>
      </w:r>
      <w:proofErr w:type="spellEnd"/>
      <w:r w:rsidRPr="004D4111">
        <w:rPr>
          <w:rFonts w:eastAsia="Times New Roman" w:cstheme="minorHAnsi"/>
          <w:i/>
          <w:iCs/>
          <w:lang w:val="en-US" w:eastAsia="en-GB"/>
        </w:rPr>
        <w:t xml:space="preserve"> </w:t>
      </w:r>
      <w:proofErr w:type="spellStart"/>
      <w:r w:rsidRPr="004D4111">
        <w:rPr>
          <w:rFonts w:eastAsia="Times New Roman" w:cstheme="minorHAnsi"/>
          <w:i/>
          <w:iCs/>
          <w:lang w:val="en-US" w:eastAsia="en-GB"/>
        </w:rPr>
        <w:t>dėstymas</w:t>
      </w:r>
      <w:proofErr w:type="spellEnd"/>
      <w:r w:rsidRPr="004D4111">
        <w:rPr>
          <w:rFonts w:eastAsia="Times New Roman" w:cstheme="minorHAnsi"/>
          <w:i/>
          <w:iCs/>
          <w:lang w:val="en-US" w:eastAsia="en-GB"/>
        </w:rPr>
        <w:t xml:space="preserve"> </w:t>
      </w:r>
      <w:proofErr w:type="spellStart"/>
      <w:r w:rsidRPr="004D4111">
        <w:rPr>
          <w:rFonts w:eastAsia="Times New Roman" w:cstheme="minorHAnsi"/>
          <w:i/>
          <w:iCs/>
          <w:lang w:val="en-US" w:eastAsia="en-GB"/>
        </w:rPr>
        <w:t>kaip</w:t>
      </w:r>
      <w:proofErr w:type="spellEnd"/>
      <w:r w:rsidRPr="004D4111">
        <w:rPr>
          <w:rFonts w:eastAsia="Times New Roman" w:cstheme="minorHAnsi"/>
          <w:i/>
          <w:iCs/>
          <w:lang w:val="en-US" w:eastAsia="en-GB"/>
        </w:rPr>
        <w:t xml:space="preserve"> </w:t>
      </w:r>
      <w:proofErr w:type="spellStart"/>
      <w:r w:rsidRPr="004D4111">
        <w:rPr>
          <w:rFonts w:eastAsia="Times New Roman" w:cstheme="minorHAnsi"/>
          <w:i/>
          <w:iCs/>
          <w:lang w:val="en-US" w:eastAsia="en-GB"/>
        </w:rPr>
        <w:t>informacijos</w:t>
      </w:r>
      <w:proofErr w:type="spellEnd"/>
      <w:r w:rsidRPr="004D4111">
        <w:rPr>
          <w:rFonts w:eastAsia="Times New Roman" w:cstheme="minorHAnsi"/>
          <w:i/>
          <w:iCs/>
          <w:lang w:val="en-US" w:eastAsia="en-GB"/>
        </w:rPr>
        <w:t xml:space="preserve"> </w:t>
      </w:r>
      <w:proofErr w:type="spellStart"/>
      <w:r w:rsidRPr="004D4111">
        <w:rPr>
          <w:rFonts w:eastAsia="Times New Roman" w:cstheme="minorHAnsi"/>
          <w:i/>
          <w:iCs/>
          <w:lang w:val="en-US" w:eastAsia="en-GB"/>
        </w:rPr>
        <w:t>pateikimo</w:t>
      </w:r>
      <w:proofErr w:type="spellEnd"/>
      <w:r w:rsidRPr="004D4111">
        <w:rPr>
          <w:rFonts w:eastAsia="Times New Roman" w:cstheme="minorHAnsi"/>
          <w:i/>
          <w:iCs/>
          <w:lang w:val="en-US" w:eastAsia="en-GB"/>
        </w:rPr>
        <w:t xml:space="preserve"> </w:t>
      </w:r>
      <w:proofErr w:type="spellStart"/>
      <w:r w:rsidRPr="004D4111">
        <w:rPr>
          <w:rFonts w:eastAsia="Times New Roman" w:cstheme="minorHAnsi"/>
          <w:i/>
          <w:iCs/>
          <w:lang w:val="en-US" w:eastAsia="en-GB"/>
        </w:rPr>
        <w:t>ir</w:t>
      </w:r>
      <w:proofErr w:type="spellEnd"/>
      <w:r w:rsidRPr="004D4111">
        <w:rPr>
          <w:rFonts w:eastAsia="Times New Roman" w:cstheme="minorHAnsi"/>
          <w:i/>
          <w:iCs/>
          <w:lang w:val="en-US" w:eastAsia="en-GB"/>
        </w:rPr>
        <w:t xml:space="preserve"> </w:t>
      </w:r>
      <w:proofErr w:type="spellStart"/>
      <w:r w:rsidRPr="004D4111">
        <w:rPr>
          <w:rFonts w:eastAsia="Times New Roman" w:cstheme="minorHAnsi"/>
          <w:i/>
          <w:iCs/>
          <w:lang w:val="en-US" w:eastAsia="en-GB"/>
        </w:rPr>
        <w:t>įsisavinimo</w:t>
      </w:r>
      <w:proofErr w:type="spellEnd"/>
      <w:r w:rsidRPr="004D4111">
        <w:rPr>
          <w:rFonts w:eastAsia="Times New Roman" w:cstheme="minorHAnsi"/>
          <w:i/>
          <w:iCs/>
          <w:lang w:val="en-US" w:eastAsia="en-GB"/>
        </w:rPr>
        <w:t xml:space="preserve"> </w:t>
      </w:r>
      <w:proofErr w:type="spellStart"/>
      <w:r w:rsidRPr="004D4111">
        <w:rPr>
          <w:rFonts w:eastAsia="Times New Roman" w:cstheme="minorHAnsi"/>
          <w:i/>
          <w:iCs/>
          <w:lang w:val="en-US" w:eastAsia="en-GB"/>
        </w:rPr>
        <w:t>pagalbiininkas</w:t>
      </w:r>
      <w:proofErr w:type="spellEnd"/>
      <w:r w:rsidRPr="004D4111">
        <w:rPr>
          <w:rFonts w:eastAsia="Times New Roman" w:cstheme="minorHAnsi"/>
          <w:lang w:val="en-US" w:eastAsia="en-GB"/>
        </w:rPr>
        <w:t>. Vilnius.</w:t>
      </w:r>
    </w:p>
    <w:p w14:paraId="37F2F0BC"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proofErr w:type="spellStart"/>
      <w:r w:rsidRPr="004D4111">
        <w:rPr>
          <w:rFonts w:eastAsia="Times New Roman" w:cstheme="minorHAnsi"/>
          <w:lang w:val="en-US" w:eastAsia="en-GB"/>
        </w:rPr>
        <w:t>Dörnyei</w:t>
      </w:r>
      <w:proofErr w:type="spellEnd"/>
      <w:r w:rsidRPr="004D4111">
        <w:rPr>
          <w:rFonts w:eastAsia="Times New Roman" w:cstheme="minorHAnsi"/>
          <w:lang w:val="en-US" w:eastAsia="en-GB"/>
        </w:rPr>
        <w:t xml:space="preserve">, Z., </w:t>
      </w:r>
      <w:proofErr w:type="spellStart"/>
      <w:r w:rsidRPr="004D4111">
        <w:rPr>
          <w:rFonts w:eastAsia="Times New Roman" w:cstheme="minorHAnsi"/>
          <w:lang w:val="en-US" w:eastAsia="en-GB"/>
        </w:rPr>
        <w:t>Ottó</w:t>
      </w:r>
      <w:proofErr w:type="spellEnd"/>
      <w:r w:rsidRPr="004D4111">
        <w:rPr>
          <w:rFonts w:eastAsia="Times New Roman" w:cstheme="minorHAnsi"/>
          <w:lang w:val="en-US" w:eastAsia="en-GB"/>
        </w:rPr>
        <w:t xml:space="preserve">, I. (1998). </w:t>
      </w:r>
      <w:r w:rsidRPr="004D4111">
        <w:rPr>
          <w:rFonts w:eastAsia="Times New Roman" w:cstheme="minorHAnsi"/>
          <w:i/>
          <w:iCs/>
          <w:lang w:val="en-US" w:eastAsia="en-GB"/>
        </w:rPr>
        <w:t>Motivation in action: A process model. Working Papers in Applied Linguistics</w:t>
      </w:r>
      <w:r w:rsidRPr="004D4111">
        <w:rPr>
          <w:rFonts w:eastAsia="Times New Roman" w:cstheme="minorHAnsi"/>
          <w:lang w:val="en-US" w:eastAsia="en-GB"/>
        </w:rPr>
        <w:t xml:space="preserve"> University of Nottingham.</w:t>
      </w:r>
    </w:p>
    <w:p w14:paraId="7E0A2EB7"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proofErr w:type="spellStart"/>
      <w:r w:rsidRPr="004D4111">
        <w:rPr>
          <w:rFonts w:eastAsia="Times New Roman" w:cstheme="minorHAnsi"/>
          <w:lang w:val="en-US" w:eastAsia="en-GB"/>
        </w:rPr>
        <w:t>Ebbinghaus</w:t>
      </w:r>
      <w:proofErr w:type="spellEnd"/>
      <w:r w:rsidRPr="004D4111">
        <w:rPr>
          <w:rFonts w:eastAsia="Times New Roman" w:cstheme="minorHAnsi"/>
          <w:lang w:val="en-US" w:eastAsia="en-GB"/>
        </w:rPr>
        <w:t xml:space="preserve"> H. (1980). </w:t>
      </w:r>
      <w:r w:rsidRPr="004D4111">
        <w:rPr>
          <w:rFonts w:eastAsia="Times New Roman" w:cstheme="minorHAnsi"/>
          <w:i/>
          <w:iCs/>
          <w:lang w:val="en-US" w:eastAsia="en-GB"/>
        </w:rPr>
        <w:t>Human Memory: Structures and Processes</w:t>
      </w:r>
      <w:r w:rsidRPr="004D4111">
        <w:rPr>
          <w:rFonts w:eastAsia="Times New Roman" w:cstheme="minorHAnsi"/>
          <w:lang w:val="en-US" w:eastAsia="en-GB"/>
        </w:rPr>
        <w:t>. San Francisco.</w:t>
      </w:r>
    </w:p>
    <w:p w14:paraId="67AF1B30"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fr-FR" w:eastAsia="en-GB"/>
        </w:rPr>
      </w:pPr>
      <w:r w:rsidRPr="004D4111">
        <w:rPr>
          <w:rFonts w:eastAsia="Times New Roman" w:cstheme="minorHAnsi"/>
          <w:lang w:val="fr-FR" w:eastAsia="en-GB"/>
        </w:rPr>
        <w:t xml:space="preserve">Gage N.L., Berliner D.C. (1994). </w:t>
      </w:r>
      <w:proofErr w:type="spellStart"/>
      <w:r w:rsidRPr="004D4111">
        <w:rPr>
          <w:rFonts w:eastAsia="Times New Roman" w:cstheme="minorHAnsi"/>
          <w:i/>
          <w:iCs/>
          <w:lang w:val="fr-FR" w:eastAsia="en-GB"/>
        </w:rPr>
        <w:t>Pedagoginė</w:t>
      </w:r>
      <w:proofErr w:type="spellEnd"/>
      <w:r w:rsidRPr="004D4111">
        <w:rPr>
          <w:rFonts w:eastAsia="Times New Roman" w:cstheme="minorHAnsi"/>
          <w:i/>
          <w:iCs/>
          <w:lang w:val="fr-FR" w:eastAsia="en-GB"/>
        </w:rPr>
        <w:t xml:space="preserve"> </w:t>
      </w:r>
      <w:proofErr w:type="spellStart"/>
      <w:r w:rsidRPr="004D4111">
        <w:rPr>
          <w:rFonts w:eastAsia="Times New Roman" w:cstheme="minorHAnsi"/>
          <w:i/>
          <w:iCs/>
          <w:lang w:val="fr-FR" w:eastAsia="en-GB"/>
        </w:rPr>
        <w:t>psichologija</w:t>
      </w:r>
      <w:proofErr w:type="spellEnd"/>
      <w:r w:rsidRPr="004D4111">
        <w:rPr>
          <w:rFonts w:eastAsia="Times New Roman" w:cstheme="minorHAnsi"/>
          <w:lang w:val="fr-FR" w:eastAsia="en-GB"/>
        </w:rPr>
        <w:t>. Vilnius.</w:t>
      </w:r>
    </w:p>
    <w:p w14:paraId="43B2F241"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proofErr w:type="spellStart"/>
      <w:r w:rsidRPr="004D4111">
        <w:rPr>
          <w:rFonts w:eastAsia="Times New Roman" w:cstheme="minorHAnsi"/>
          <w:lang w:val="fr-FR" w:eastAsia="en-GB"/>
        </w:rPr>
        <w:t>Grandmangin</w:t>
      </w:r>
      <w:proofErr w:type="spellEnd"/>
      <w:r w:rsidRPr="004D4111">
        <w:rPr>
          <w:rFonts w:eastAsia="Times New Roman" w:cstheme="minorHAnsi"/>
          <w:lang w:val="fr-FR" w:eastAsia="en-GB"/>
        </w:rPr>
        <w:t xml:space="preserve"> M. (2006). </w:t>
      </w:r>
      <w:r w:rsidRPr="004D4111">
        <w:rPr>
          <w:rFonts w:eastAsia="Times New Roman" w:cstheme="minorHAnsi"/>
          <w:i/>
          <w:iCs/>
          <w:lang w:val="fr-FR" w:eastAsia="en-GB"/>
        </w:rPr>
        <w:t>La classe de langue</w:t>
      </w:r>
      <w:r w:rsidRPr="004D4111">
        <w:rPr>
          <w:rFonts w:eastAsia="Times New Roman" w:cstheme="minorHAnsi"/>
          <w:lang w:val="fr-FR" w:eastAsia="en-GB"/>
        </w:rPr>
        <w:t xml:space="preserve">. </w:t>
      </w:r>
      <w:r w:rsidRPr="004D4111">
        <w:rPr>
          <w:rFonts w:eastAsia="Times New Roman" w:cstheme="minorHAnsi"/>
          <w:lang w:val="en-US" w:eastAsia="en-GB"/>
        </w:rPr>
        <w:t>CLE international.</w:t>
      </w:r>
    </w:p>
    <w:p w14:paraId="43047E15"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proofErr w:type="spellStart"/>
      <w:r w:rsidRPr="004D4111">
        <w:rPr>
          <w:rFonts w:eastAsia="Times New Roman" w:cstheme="minorHAnsi"/>
          <w:lang w:val="en-US" w:eastAsia="en-GB"/>
        </w:rPr>
        <w:t>Jacikevi</w:t>
      </w:r>
      <w:r w:rsidRPr="004D4111">
        <w:rPr>
          <w:rFonts w:eastAsia="Times New Roman" w:cstheme="minorHAnsi"/>
          <w:lang w:eastAsia="en-GB"/>
        </w:rPr>
        <w:t>čius</w:t>
      </w:r>
      <w:proofErr w:type="spellEnd"/>
      <w:r w:rsidRPr="004D4111">
        <w:rPr>
          <w:rFonts w:eastAsia="Times New Roman" w:cstheme="minorHAnsi"/>
          <w:lang w:eastAsia="en-GB"/>
        </w:rPr>
        <w:t xml:space="preserve"> A</w:t>
      </w:r>
      <w:r w:rsidRPr="004D4111">
        <w:rPr>
          <w:rFonts w:eastAsia="Times New Roman" w:cstheme="minorHAnsi"/>
          <w:lang w:val="en-US" w:eastAsia="en-GB"/>
        </w:rPr>
        <w:t xml:space="preserve">. (1970). </w:t>
      </w:r>
      <w:r w:rsidRPr="004D4111">
        <w:rPr>
          <w:rFonts w:eastAsia="Times New Roman" w:cstheme="minorHAnsi"/>
          <w:i/>
          <w:iCs/>
          <w:lang w:eastAsia="en-GB"/>
        </w:rPr>
        <w:t>Daugiakalbystės apybraiža</w:t>
      </w:r>
      <w:r w:rsidRPr="004D4111">
        <w:rPr>
          <w:rFonts w:eastAsia="Times New Roman" w:cstheme="minorHAnsi"/>
          <w:lang w:eastAsia="en-GB"/>
        </w:rPr>
        <w:t>. Vilnius.</w:t>
      </w:r>
    </w:p>
    <w:p w14:paraId="1E65B6A2"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r w:rsidRPr="004D4111">
        <w:rPr>
          <w:rFonts w:eastAsia="Times New Roman" w:cstheme="minorHAnsi"/>
          <w:lang w:eastAsia="en-GB"/>
        </w:rPr>
        <w:t xml:space="preserve">Jovaiša L. (2007). </w:t>
      </w:r>
      <w:r w:rsidRPr="004D4111">
        <w:rPr>
          <w:rFonts w:eastAsia="Times New Roman" w:cstheme="minorHAnsi"/>
          <w:i/>
          <w:iCs/>
          <w:lang w:eastAsia="en-GB"/>
        </w:rPr>
        <w:t>Enciklopedinis edukologijos žodynas</w:t>
      </w:r>
      <w:r w:rsidRPr="004D4111">
        <w:rPr>
          <w:rFonts w:eastAsia="Times New Roman" w:cstheme="minorHAnsi"/>
          <w:lang w:eastAsia="en-GB"/>
        </w:rPr>
        <w:t>. Vilnius.</w:t>
      </w:r>
    </w:p>
    <w:p w14:paraId="3F1C37DF"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proofErr w:type="spellStart"/>
      <w:r w:rsidRPr="004D4111">
        <w:rPr>
          <w:rFonts w:eastAsia="Times New Roman" w:cstheme="minorHAnsi"/>
          <w:lang w:eastAsia="en-GB"/>
        </w:rPr>
        <w:t>Paulson</w:t>
      </w:r>
      <w:proofErr w:type="spellEnd"/>
      <w:r w:rsidRPr="004D4111">
        <w:rPr>
          <w:rFonts w:eastAsia="Times New Roman" w:cstheme="minorHAnsi"/>
          <w:lang w:eastAsia="en-GB"/>
        </w:rPr>
        <w:t xml:space="preserve">, R., </w:t>
      </w:r>
      <w:proofErr w:type="spellStart"/>
      <w:r w:rsidRPr="004D4111">
        <w:rPr>
          <w:rFonts w:eastAsia="Times New Roman" w:cstheme="minorHAnsi"/>
          <w:lang w:eastAsia="en-GB"/>
        </w:rPr>
        <w:t>Faust</w:t>
      </w:r>
      <w:proofErr w:type="spellEnd"/>
      <w:r w:rsidRPr="004D4111">
        <w:rPr>
          <w:rFonts w:eastAsia="Times New Roman" w:cstheme="minorHAnsi"/>
          <w:lang w:eastAsia="en-GB"/>
        </w:rPr>
        <w:t xml:space="preserve"> L. (1999). </w:t>
      </w:r>
      <w:proofErr w:type="spellStart"/>
      <w:r w:rsidRPr="004D4111">
        <w:rPr>
          <w:rFonts w:eastAsia="Times New Roman" w:cstheme="minorHAnsi"/>
          <w:lang w:eastAsia="en-GB"/>
        </w:rPr>
        <w:t>Active</w:t>
      </w:r>
      <w:proofErr w:type="spellEnd"/>
      <w:r w:rsidRPr="004D4111">
        <w:rPr>
          <w:rFonts w:eastAsia="Times New Roman" w:cstheme="minorHAnsi"/>
          <w:lang w:eastAsia="en-GB"/>
        </w:rPr>
        <w:t xml:space="preserve"> </w:t>
      </w:r>
      <w:proofErr w:type="spellStart"/>
      <w:r w:rsidRPr="004D4111">
        <w:rPr>
          <w:rFonts w:eastAsia="Times New Roman" w:cstheme="minorHAnsi"/>
          <w:lang w:eastAsia="en-GB"/>
        </w:rPr>
        <w:t>Learning</w:t>
      </w:r>
      <w:proofErr w:type="spellEnd"/>
      <w:r w:rsidRPr="004D4111">
        <w:rPr>
          <w:rFonts w:eastAsia="Times New Roman" w:cstheme="minorHAnsi"/>
          <w:lang w:eastAsia="en-GB"/>
        </w:rPr>
        <w:t xml:space="preserve"> </w:t>
      </w:r>
      <w:proofErr w:type="spellStart"/>
      <w:r w:rsidRPr="004D4111">
        <w:rPr>
          <w:rFonts w:eastAsia="Times New Roman" w:cstheme="minorHAnsi"/>
          <w:lang w:eastAsia="en-GB"/>
        </w:rPr>
        <w:t>for</w:t>
      </w:r>
      <w:proofErr w:type="spellEnd"/>
      <w:r w:rsidRPr="004D4111">
        <w:rPr>
          <w:rFonts w:eastAsia="Times New Roman" w:cstheme="minorHAnsi"/>
          <w:lang w:eastAsia="en-GB"/>
        </w:rPr>
        <w:t xml:space="preserve"> </w:t>
      </w:r>
      <w:proofErr w:type="spellStart"/>
      <w:r w:rsidRPr="004D4111">
        <w:rPr>
          <w:rFonts w:eastAsia="Times New Roman" w:cstheme="minorHAnsi"/>
          <w:lang w:eastAsia="en-GB"/>
        </w:rPr>
        <w:t>the</w:t>
      </w:r>
      <w:proofErr w:type="spellEnd"/>
      <w:r w:rsidRPr="004D4111">
        <w:rPr>
          <w:rFonts w:eastAsia="Times New Roman" w:cstheme="minorHAnsi"/>
          <w:lang w:eastAsia="en-GB"/>
        </w:rPr>
        <w:t xml:space="preserve"> </w:t>
      </w:r>
      <w:proofErr w:type="spellStart"/>
      <w:r w:rsidRPr="004D4111">
        <w:rPr>
          <w:rFonts w:eastAsia="Times New Roman" w:cstheme="minorHAnsi"/>
          <w:lang w:eastAsia="en-GB"/>
        </w:rPr>
        <w:t>College</w:t>
      </w:r>
      <w:proofErr w:type="spellEnd"/>
      <w:r w:rsidRPr="004D4111">
        <w:rPr>
          <w:rFonts w:eastAsia="Times New Roman" w:cstheme="minorHAnsi"/>
          <w:lang w:eastAsia="en-GB"/>
        </w:rPr>
        <w:t xml:space="preserve"> </w:t>
      </w:r>
      <w:proofErr w:type="spellStart"/>
      <w:r w:rsidRPr="004D4111">
        <w:rPr>
          <w:rFonts w:eastAsia="Times New Roman" w:cstheme="minorHAnsi"/>
          <w:lang w:eastAsia="en-GB"/>
        </w:rPr>
        <w:t>Classroom</w:t>
      </w:r>
      <w:proofErr w:type="spellEnd"/>
      <w:r w:rsidRPr="004D4111">
        <w:rPr>
          <w:rFonts w:eastAsia="Times New Roman" w:cstheme="minorHAnsi"/>
          <w:lang w:eastAsia="en-GB"/>
        </w:rPr>
        <w:t>. Los Angeles.</w:t>
      </w:r>
    </w:p>
    <w:p w14:paraId="389849BE"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r w:rsidRPr="004D4111">
        <w:rPr>
          <w:rFonts w:eastAsia="Times New Roman" w:cstheme="minorHAnsi"/>
          <w:lang w:val="en-US" w:eastAsia="en-GB"/>
        </w:rPr>
        <w:t xml:space="preserve">Petty G. (2009). </w:t>
      </w:r>
      <w:r w:rsidRPr="004D4111">
        <w:rPr>
          <w:rFonts w:eastAsia="Times New Roman" w:cstheme="minorHAnsi"/>
          <w:i/>
          <w:iCs/>
          <w:lang w:val="en-US" w:eastAsia="en-GB"/>
        </w:rPr>
        <w:t>Teaching Today a Practical Guide</w:t>
      </w:r>
      <w:r w:rsidRPr="004D4111">
        <w:rPr>
          <w:rFonts w:eastAsia="Times New Roman" w:cstheme="minorHAnsi"/>
          <w:lang w:val="en-US" w:eastAsia="en-GB"/>
        </w:rPr>
        <w:t xml:space="preserve">. Nelson </w:t>
      </w:r>
      <w:proofErr w:type="spellStart"/>
      <w:r w:rsidRPr="004D4111">
        <w:rPr>
          <w:rFonts w:eastAsia="Times New Roman" w:cstheme="minorHAnsi"/>
          <w:lang w:val="en-US" w:eastAsia="en-GB"/>
        </w:rPr>
        <w:t>Thornes</w:t>
      </w:r>
      <w:proofErr w:type="spellEnd"/>
      <w:r w:rsidRPr="004D4111">
        <w:rPr>
          <w:rFonts w:eastAsia="Times New Roman" w:cstheme="minorHAnsi"/>
          <w:lang w:val="en-US" w:eastAsia="en-GB"/>
        </w:rPr>
        <w:t xml:space="preserve"> Ltd.</w:t>
      </w:r>
    </w:p>
    <w:p w14:paraId="4551CECC"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proofErr w:type="spellStart"/>
      <w:r w:rsidRPr="004D4111">
        <w:rPr>
          <w:rFonts w:eastAsia="Times New Roman" w:cstheme="minorHAnsi"/>
          <w:lang w:val="en-US" w:eastAsia="en-GB"/>
        </w:rPr>
        <w:t>Rheinberg</w:t>
      </w:r>
      <w:proofErr w:type="spellEnd"/>
      <w:r w:rsidRPr="004D4111">
        <w:rPr>
          <w:rFonts w:eastAsia="Times New Roman" w:cstheme="minorHAnsi"/>
          <w:lang w:val="en-US" w:eastAsia="en-GB"/>
        </w:rPr>
        <w:t xml:space="preserve">, F., </w:t>
      </w:r>
      <w:proofErr w:type="spellStart"/>
      <w:r w:rsidRPr="004D4111">
        <w:rPr>
          <w:rFonts w:eastAsia="Times New Roman" w:cstheme="minorHAnsi"/>
          <w:lang w:val="en-US" w:eastAsia="en-GB"/>
        </w:rPr>
        <w:t>Vollmeyer</w:t>
      </w:r>
      <w:proofErr w:type="spellEnd"/>
      <w:r w:rsidRPr="004D4111">
        <w:rPr>
          <w:rFonts w:eastAsia="Times New Roman" w:cstheme="minorHAnsi"/>
          <w:lang w:val="en-US" w:eastAsia="en-GB"/>
        </w:rPr>
        <w:t xml:space="preserve">, R., </w:t>
      </w:r>
      <w:proofErr w:type="spellStart"/>
      <w:r w:rsidRPr="004D4111">
        <w:rPr>
          <w:rFonts w:eastAsia="Times New Roman" w:cstheme="minorHAnsi"/>
          <w:lang w:val="en-US" w:eastAsia="en-GB"/>
        </w:rPr>
        <w:t>Rollett</w:t>
      </w:r>
      <w:proofErr w:type="spellEnd"/>
      <w:r w:rsidRPr="004D4111">
        <w:rPr>
          <w:rFonts w:eastAsia="Times New Roman" w:cstheme="minorHAnsi"/>
          <w:lang w:val="en-US" w:eastAsia="en-GB"/>
        </w:rPr>
        <w:t xml:space="preserve">, W. (2000). </w:t>
      </w:r>
      <w:r w:rsidRPr="004D4111">
        <w:rPr>
          <w:rFonts w:eastAsia="Times New Roman" w:cstheme="minorHAnsi"/>
          <w:i/>
          <w:iCs/>
          <w:lang w:val="en-US" w:eastAsia="en-GB"/>
        </w:rPr>
        <w:t>Motivation and action in self-regulated learning</w:t>
      </w:r>
      <w:r w:rsidRPr="004D4111">
        <w:rPr>
          <w:rFonts w:eastAsia="Times New Roman" w:cstheme="minorHAnsi"/>
          <w:lang w:val="en-US" w:eastAsia="en-GB"/>
        </w:rPr>
        <w:t xml:space="preserve">. </w:t>
      </w:r>
      <w:r w:rsidRPr="004D4111">
        <w:rPr>
          <w:rFonts w:eastAsia="Times New Roman" w:cstheme="minorHAnsi"/>
          <w:lang w:val="fr-FR" w:eastAsia="en-GB"/>
        </w:rPr>
        <w:t>San Diego.</w:t>
      </w:r>
    </w:p>
    <w:p w14:paraId="6E773A9A" w14:textId="77777777" w:rsidR="001B3909" w:rsidRPr="004D4111" w:rsidRDefault="00DB5DA9" w:rsidP="004D4111">
      <w:pPr>
        <w:numPr>
          <w:ilvl w:val="0"/>
          <w:numId w:val="15"/>
        </w:numPr>
        <w:spacing w:before="100" w:beforeAutospacing="1" w:after="100" w:afterAutospacing="1" w:line="240" w:lineRule="auto"/>
        <w:rPr>
          <w:rFonts w:eastAsia="Times New Roman" w:cstheme="minorHAnsi"/>
          <w:lang w:val="en-US" w:eastAsia="en-GB"/>
        </w:rPr>
      </w:pPr>
      <w:r w:rsidRPr="004D4111">
        <w:rPr>
          <w:rFonts w:eastAsia="Times New Roman" w:cstheme="minorHAnsi"/>
          <w:lang w:val="en-US" w:eastAsia="en-GB"/>
        </w:rPr>
        <w:t xml:space="preserve">Williams, M., Burden R.L. (1997). </w:t>
      </w:r>
      <w:r w:rsidRPr="004D4111">
        <w:rPr>
          <w:rFonts w:eastAsia="Times New Roman" w:cstheme="minorHAnsi"/>
          <w:i/>
          <w:iCs/>
          <w:lang w:val="en-US" w:eastAsia="en-GB"/>
        </w:rPr>
        <w:t>Psychology for Language Teachers: A Social Constructive Approach</w:t>
      </w:r>
      <w:r w:rsidRPr="004D4111">
        <w:rPr>
          <w:rFonts w:eastAsia="Times New Roman" w:cstheme="minorHAnsi"/>
          <w:lang w:val="en-US" w:eastAsia="en-GB"/>
        </w:rPr>
        <w:t xml:space="preserve">. </w:t>
      </w:r>
      <w:r w:rsidRPr="004D4111">
        <w:rPr>
          <w:rFonts w:eastAsia="Times New Roman" w:cstheme="minorHAnsi"/>
          <w:lang w:val="fr-FR" w:eastAsia="en-GB"/>
        </w:rPr>
        <w:t>Cambridge.</w:t>
      </w:r>
    </w:p>
    <w:p w14:paraId="4F7FF5BE" w14:textId="2B929112" w:rsidR="004D4111" w:rsidRPr="004D4111" w:rsidRDefault="004D4111" w:rsidP="004D4111">
      <w:pPr>
        <w:spacing w:before="100" w:beforeAutospacing="1" w:after="100" w:afterAutospacing="1" w:line="240" w:lineRule="auto"/>
        <w:ind w:left="360"/>
        <w:rPr>
          <w:rFonts w:eastAsia="Times New Roman" w:cstheme="minorHAnsi"/>
          <w:b/>
          <w:lang w:eastAsia="en-GB"/>
        </w:rPr>
      </w:pPr>
      <w:r w:rsidRPr="004D4111">
        <w:rPr>
          <w:rFonts w:eastAsia="Times New Roman" w:cstheme="minorHAnsi"/>
          <w:b/>
          <w:lang w:eastAsia="en-GB"/>
        </w:rPr>
        <w:t>Internetas</w:t>
      </w:r>
    </w:p>
    <w:p w14:paraId="16E3C4FA" w14:textId="77777777" w:rsidR="004D4111" w:rsidRPr="004D4111" w:rsidRDefault="004D4111" w:rsidP="00DB5DA9">
      <w:pPr>
        <w:spacing w:after="0" w:line="240" w:lineRule="auto"/>
        <w:ind w:left="360"/>
        <w:rPr>
          <w:rFonts w:eastAsia="Times New Roman" w:cstheme="minorHAnsi"/>
          <w:lang w:eastAsia="en-GB"/>
        </w:rPr>
      </w:pPr>
      <w:r w:rsidRPr="004D4111">
        <w:rPr>
          <w:rFonts w:eastAsia="Times New Roman" w:cstheme="minorHAnsi"/>
          <w:lang w:eastAsia="en-GB"/>
        </w:rPr>
        <w:t>https://www.youtube.com/watch?v=3IK49AKQs4w</w:t>
      </w:r>
    </w:p>
    <w:p w14:paraId="3B086B09" w14:textId="77777777" w:rsidR="004D4111" w:rsidRPr="004D4111" w:rsidRDefault="004D4111" w:rsidP="00DB5DA9">
      <w:pPr>
        <w:spacing w:after="0" w:line="240" w:lineRule="auto"/>
        <w:ind w:left="360"/>
        <w:rPr>
          <w:rFonts w:eastAsia="Times New Roman" w:cstheme="minorHAnsi"/>
          <w:lang w:eastAsia="en-GB"/>
        </w:rPr>
      </w:pPr>
      <w:r w:rsidRPr="004D4111">
        <w:rPr>
          <w:rFonts w:eastAsia="Times New Roman" w:cstheme="minorHAnsi"/>
          <w:lang w:eastAsia="en-GB"/>
        </w:rPr>
        <w:t xml:space="preserve">http://www.pearltrees.com/helynneracol/pedagogie-active/id41124701#item361206890 </w:t>
      </w:r>
    </w:p>
    <w:p w14:paraId="4CFF054C" w14:textId="77777777" w:rsidR="004D4111" w:rsidRPr="004D4111" w:rsidRDefault="004D4111" w:rsidP="00DB5DA9">
      <w:pPr>
        <w:spacing w:after="0" w:line="240" w:lineRule="auto"/>
        <w:ind w:left="360"/>
        <w:rPr>
          <w:rFonts w:eastAsia="Times New Roman" w:cstheme="minorHAnsi"/>
          <w:lang w:eastAsia="en-GB"/>
        </w:rPr>
      </w:pPr>
      <w:r w:rsidRPr="004D4111">
        <w:rPr>
          <w:rFonts w:eastAsia="Times New Roman" w:cstheme="minorHAnsi"/>
          <w:lang w:eastAsia="en-GB"/>
        </w:rPr>
        <w:lastRenderedPageBreak/>
        <w:t xml:space="preserve"> http://www.pearltrees.com/helynneracol/pedagogie-active/id41124701#item361206959  </w:t>
      </w:r>
    </w:p>
    <w:p w14:paraId="6E7B03F5" w14:textId="77777777" w:rsidR="004D4111" w:rsidRPr="004D4111" w:rsidRDefault="004D4111" w:rsidP="00DB5DA9">
      <w:pPr>
        <w:spacing w:after="0" w:line="240" w:lineRule="auto"/>
        <w:ind w:left="360"/>
        <w:rPr>
          <w:rFonts w:eastAsia="Times New Roman" w:cstheme="minorHAnsi"/>
          <w:lang w:eastAsia="en-GB"/>
        </w:rPr>
      </w:pPr>
      <w:r w:rsidRPr="004D4111">
        <w:rPr>
          <w:rFonts w:eastAsia="Times New Roman" w:cstheme="minorHAnsi"/>
          <w:lang w:eastAsia="en-GB"/>
        </w:rPr>
        <w:t>https://www.educationalternative.fr/2018/10/11/quest-ce-que-la-pedagogie-active/</w:t>
      </w:r>
    </w:p>
    <w:p w14:paraId="30D4327C" w14:textId="0053B58F" w:rsidR="004D4111" w:rsidRPr="004D4111" w:rsidRDefault="004D4111" w:rsidP="00DB5DA9">
      <w:pPr>
        <w:spacing w:after="0" w:line="240" w:lineRule="auto"/>
        <w:ind w:left="360"/>
        <w:rPr>
          <w:rFonts w:eastAsia="Times New Roman" w:cstheme="minorHAnsi"/>
          <w:lang w:eastAsia="en-GB"/>
        </w:rPr>
      </w:pPr>
      <w:r w:rsidRPr="004D4111">
        <w:rPr>
          <w:rFonts w:eastAsia="Times New Roman" w:cstheme="minorHAnsi"/>
          <w:lang w:eastAsia="en-GB"/>
        </w:rPr>
        <w:t xml:space="preserve">  https://tipes.wordpress.com/2010/12/03/visite-dune-salle-pour-la-pedagogie-active/</w:t>
      </w:r>
    </w:p>
    <w:p w14:paraId="228ACE65" w14:textId="77777777" w:rsidR="00DB5DA9" w:rsidRDefault="00DB5DA9" w:rsidP="0008027E">
      <w:pPr>
        <w:rPr>
          <w:b/>
          <w:bCs/>
        </w:rPr>
      </w:pPr>
    </w:p>
    <w:p w14:paraId="1EB783F6" w14:textId="589D386F" w:rsidR="0008027E" w:rsidRDefault="0008027E" w:rsidP="0008027E">
      <w:pPr>
        <w:rPr>
          <w:b/>
          <w:bCs/>
        </w:rPr>
      </w:pPr>
      <w:r w:rsidRPr="5DE5CB18">
        <w:rPr>
          <w:b/>
          <w:bCs/>
        </w:rPr>
        <w:t xml:space="preserve">Užduoties priedai </w:t>
      </w:r>
    </w:p>
    <w:p w14:paraId="1325EABF" w14:textId="5B3B5449" w:rsidR="0053295C" w:rsidRPr="0008027E" w:rsidRDefault="00B66F27" w:rsidP="0008027E">
      <w:r w:rsidRPr="00B66F27">
        <w:t>Mokymas(</w:t>
      </w:r>
      <w:proofErr w:type="spellStart"/>
      <w:r w:rsidRPr="00B66F27">
        <w:t>is</w:t>
      </w:r>
      <w:proofErr w:type="spellEnd"/>
      <w:r w:rsidRPr="00B66F27">
        <w:t xml:space="preserve">) </w:t>
      </w:r>
      <w:proofErr w:type="spellStart"/>
      <w:r w:rsidRPr="00B66F27">
        <w:t>uz</w:t>
      </w:r>
      <w:proofErr w:type="spellEnd"/>
      <w:r w:rsidRPr="00B66F27">
        <w:t xml:space="preserve">̌ </w:t>
      </w:r>
      <w:proofErr w:type="spellStart"/>
      <w:r w:rsidRPr="00B66F27">
        <w:t>klasės</w:t>
      </w:r>
      <w:proofErr w:type="spellEnd"/>
      <w:r w:rsidRPr="00B66F27">
        <w:t xml:space="preserve"> ribų</w:t>
      </w:r>
      <w:r>
        <w:t>.pdf</w:t>
      </w:r>
    </w:p>
    <w:p w14:paraId="48D5546E" w14:textId="77777777" w:rsidR="0008027E" w:rsidRPr="0008027E" w:rsidRDefault="0008027E" w:rsidP="0008027E">
      <w:r w:rsidRPr="0008027E">
        <w:t> </w:t>
      </w:r>
    </w:p>
    <w:p w14:paraId="3B14D4A1" w14:textId="77777777" w:rsidR="0008027E" w:rsidRPr="0008027E" w:rsidRDefault="0008027E" w:rsidP="0008027E">
      <w:r w:rsidRPr="0008027E">
        <w:t> </w:t>
      </w:r>
    </w:p>
    <w:tbl>
      <w:tblPr>
        <w:tblW w:w="0" w:type="dxa"/>
        <w:tblInd w:w="1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2415"/>
      </w:tblGrid>
      <w:tr w:rsidR="0008027E" w:rsidRPr="0008027E" w14:paraId="0423069E" w14:textId="77777777" w:rsidTr="0008027E">
        <w:tc>
          <w:tcPr>
            <w:tcW w:w="4800" w:type="dxa"/>
            <w:tcBorders>
              <w:top w:val="nil"/>
              <w:left w:val="nil"/>
              <w:bottom w:val="nil"/>
              <w:right w:val="nil"/>
            </w:tcBorders>
            <w:shd w:val="clear" w:color="auto" w:fill="auto"/>
            <w:hideMark/>
          </w:tcPr>
          <w:p w14:paraId="292E0812" w14:textId="654DF370" w:rsidR="0008027E" w:rsidRPr="0008027E" w:rsidRDefault="0008027E" w:rsidP="0008027E">
            <w:r w:rsidRPr="0008027E">
              <w:rPr>
                <w:noProof/>
                <w:lang w:val="en-US"/>
              </w:rPr>
              <w:drawing>
                <wp:inline distT="0" distB="0" distL="0" distR="0" wp14:anchorId="0BFFEBE1" wp14:editId="672DDB96">
                  <wp:extent cx="1333500" cy="5143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514350"/>
                          </a:xfrm>
                          <a:prstGeom prst="rect">
                            <a:avLst/>
                          </a:prstGeom>
                          <a:noFill/>
                          <a:ln>
                            <a:noFill/>
                          </a:ln>
                        </pic:spPr>
                      </pic:pic>
                    </a:graphicData>
                  </a:graphic>
                </wp:inline>
              </w:drawing>
            </w:r>
            <w:r w:rsidRPr="0008027E">
              <w:t> </w:t>
            </w:r>
          </w:p>
        </w:tc>
        <w:tc>
          <w:tcPr>
            <w:tcW w:w="2415" w:type="dxa"/>
            <w:tcBorders>
              <w:top w:val="nil"/>
              <w:left w:val="nil"/>
              <w:bottom w:val="nil"/>
              <w:right w:val="nil"/>
            </w:tcBorders>
            <w:shd w:val="clear" w:color="auto" w:fill="auto"/>
            <w:hideMark/>
          </w:tcPr>
          <w:p w14:paraId="65F85D60" w14:textId="7BCF201B" w:rsidR="0008027E" w:rsidRPr="0008027E" w:rsidRDefault="0008027E" w:rsidP="0008027E">
            <w:r w:rsidRPr="0008027E">
              <w:rPr>
                <w:noProof/>
                <w:lang w:val="en-US"/>
              </w:rPr>
              <w:drawing>
                <wp:inline distT="0" distB="0" distL="0" distR="0" wp14:anchorId="7408D48D" wp14:editId="3C8956AE">
                  <wp:extent cx="1028700" cy="5905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590550"/>
                          </a:xfrm>
                          <a:prstGeom prst="rect">
                            <a:avLst/>
                          </a:prstGeom>
                          <a:noFill/>
                          <a:ln>
                            <a:noFill/>
                          </a:ln>
                        </pic:spPr>
                      </pic:pic>
                    </a:graphicData>
                  </a:graphic>
                </wp:inline>
              </w:drawing>
            </w:r>
            <w:r w:rsidRPr="0008027E">
              <w:t> </w:t>
            </w:r>
          </w:p>
        </w:tc>
      </w:tr>
    </w:tbl>
    <w:p w14:paraId="4EC18D9A" w14:textId="77777777" w:rsidR="0008027E" w:rsidRPr="0008027E" w:rsidRDefault="0008027E" w:rsidP="0008027E">
      <w:r w:rsidRPr="0008027E">
        <w:t> </w:t>
      </w:r>
    </w:p>
    <w:p w14:paraId="6770DA61" w14:textId="77777777" w:rsidR="0008027E" w:rsidRDefault="0008027E"/>
    <w:sectPr w:rsidR="0008027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07C0"/>
    <w:multiLevelType w:val="multilevel"/>
    <w:tmpl w:val="25349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CE75AA"/>
    <w:multiLevelType w:val="multilevel"/>
    <w:tmpl w:val="A51458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C17A6"/>
    <w:multiLevelType w:val="multilevel"/>
    <w:tmpl w:val="C3BA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80F49"/>
    <w:multiLevelType w:val="multilevel"/>
    <w:tmpl w:val="4E406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0046D"/>
    <w:multiLevelType w:val="multilevel"/>
    <w:tmpl w:val="CE146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C4D69"/>
    <w:multiLevelType w:val="multilevel"/>
    <w:tmpl w:val="E2381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88782A"/>
    <w:multiLevelType w:val="multilevel"/>
    <w:tmpl w:val="6EAE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873610"/>
    <w:multiLevelType w:val="multilevel"/>
    <w:tmpl w:val="79C4D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8853A2"/>
    <w:multiLevelType w:val="multilevel"/>
    <w:tmpl w:val="65DAC3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001DB7"/>
    <w:multiLevelType w:val="hybridMultilevel"/>
    <w:tmpl w:val="6186B03E"/>
    <w:lvl w:ilvl="0" w:tplc="DB46A506">
      <w:start w:val="1"/>
      <w:numFmt w:val="bullet"/>
      <w:lvlText w:val="•"/>
      <w:lvlJc w:val="left"/>
      <w:pPr>
        <w:tabs>
          <w:tab w:val="num" w:pos="720"/>
        </w:tabs>
        <w:ind w:left="720" w:hanging="360"/>
      </w:pPr>
      <w:rPr>
        <w:rFonts w:ascii="Arial" w:hAnsi="Arial" w:hint="default"/>
      </w:rPr>
    </w:lvl>
    <w:lvl w:ilvl="1" w:tplc="7D4A139E" w:tentative="1">
      <w:start w:val="1"/>
      <w:numFmt w:val="bullet"/>
      <w:lvlText w:val="•"/>
      <w:lvlJc w:val="left"/>
      <w:pPr>
        <w:tabs>
          <w:tab w:val="num" w:pos="1440"/>
        </w:tabs>
        <w:ind w:left="1440" w:hanging="360"/>
      </w:pPr>
      <w:rPr>
        <w:rFonts w:ascii="Arial" w:hAnsi="Arial" w:hint="default"/>
      </w:rPr>
    </w:lvl>
    <w:lvl w:ilvl="2" w:tplc="D6E6C442" w:tentative="1">
      <w:start w:val="1"/>
      <w:numFmt w:val="bullet"/>
      <w:lvlText w:val="•"/>
      <w:lvlJc w:val="left"/>
      <w:pPr>
        <w:tabs>
          <w:tab w:val="num" w:pos="2160"/>
        </w:tabs>
        <w:ind w:left="2160" w:hanging="360"/>
      </w:pPr>
      <w:rPr>
        <w:rFonts w:ascii="Arial" w:hAnsi="Arial" w:hint="default"/>
      </w:rPr>
    </w:lvl>
    <w:lvl w:ilvl="3" w:tplc="BE78938A" w:tentative="1">
      <w:start w:val="1"/>
      <w:numFmt w:val="bullet"/>
      <w:lvlText w:val="•"/>
      <w:lvlJc w:val="left"/>
      <w:pPr>
        <w:tabs>
          <w:tab w:val="num" w:pos="2880"/>
        </w:tabs>
        <w:ind w:left="2880" w:hanging="360"/>
      </w:pPr>
      <w:rPr>
        <w:rFonts w:ascii="Arial" w:hAnsi="Arial" w:hint="default"/>
      </w:rPr>
    </w:lvl>
    <w:lvl w:ilvl="4" w:tplc="8E980060" w:tentative="1">
      <w:start w:val="1"/>
      <w:numFmt w:val="bullet"/>
      <w:lvlText w:val="•"/>
      <w:lvlJc w:val="left"/>
      <w:pPr>
        <w:tabs>
          <w:tab w:val="num" w:pos="3600"/>
        </w:tabs>
        <w:ind w:left="3600" w:hanging="360"/>
      </w:pPr>
      <w:rPr>
        <w:rFonts w:ascii="Arial" w:hAnsi="Arial" w:hint="default"/>
      </w:rPr>
    </w:lvl>
    <w:lvl w:ilvl="5" w:tplc="DC52F64C" w:tentative="1">
      <w:start w:val="1"/>
      <w:numFmt w:val="bullet"/>
      <w:lvlText w:val="•"/>
      <w:lvlJc w:val="left"/>
      <w:pPr>
        <w:tabs>
          <w:tab w:val="num" w:pos="4320"/>
        </w:tabs>
        <w:ind w:left="4320" w:hanging="360"/>
      </w:pPr>
      <w:rPr>
        <w:rFonts w:ascii="Arial" w:hAnsi="Arial" w:hint="default"/>
      </w:rPr>
    </w:lvl>
    <w:lvl w:ilvl="6" w:tplc="649E8CBC" w:tentative="1">
      <w:start w:val="1"/>
      <w:numFmt w:val="bullet"/>
      <w:lvlText w:val="•"/>
      <w:lvlJc w:val="left"/>
      <w:pPr>
        <w:tabs>
          <w:tab w:val="num" w:pos="5040"/>
        </w:tabs>
        <w:ind w:left="5040" w:hanging="360"/>
      </w:pPr>
      <w:rPr>
        <w:rFonts w:ascii="Arial" w:hAnsi="Arial" w:hint="default"/>
      </w:rPr>
    </w:lvl>
    <w:lvl w:ilvl="7" w:tplc="908E3988" w:tentative="1">
      <w:start w:val="1"/>
      <w:numFmt w:val="bullet"/>
      <w:lvlText w:val="•"/>
      <w:lvlJc w:val="left"/>
      <w:pPr>
        <w:tabs>
          <w:tab w:val="num" w:pos="5760"/>
        </w:tabs>
        <w:ind w:left="5760" w:hanging="360"/>
      </w:pPr>
      <w:rPr>
        <w:rFonts w:ascii="Arial" w:hAnsi="Arial" w:hint="default"/>
      </w:rPr>
    </w:lvl>
    <w:lvl w:ilvl="8" w:tplc="727C8B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DE0B90"/>
    <w:multiLevelType w:val="hybridMultilevel"/>
    <w:tmpl w:val="A4C46842"/>
    <w:lvl w:ilvl="0" w:tplc="4C9EDC36">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24534"/>
    <w:multiLevelType w:val="multilevel"/>
    <w:tmpl w:val="4A6694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0A77CCC"/>
    <w:multiLevelType w:val="multilevel"/>
    <w:tmpl w:val="DFE62D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356A86"/>
    <w:multiLevelType w:val="multilevel"/>
    <w:tmpl w:val="B13E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881DB2"/>
    <w:multiLevelType w:val="multilevel"/>
    <w:tmpl w:val="B70A9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62561D"/>
    <w:multiLevelType w:val="multilevel"/>
    <w:tmpl w:val="AC2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3"/>
  </w:num>
  <w:num w:numId="3">
    <w:abstractNumId w:val="5"/>
  </w:num>
  <w:num w:numId="4">
    <w:abstractNumId w:val="8"/>
  </w:num>
  <w:num w:numId="5">
    <w:abstractNumId w:val="6"/>
  </w:num>
  <w:num w:numId="6">
    <w:abstractNumId w:val="15"/>
  </w:num>
  <w:num w:numId="7">
    <w:abstractNumId w:val="2"/>
  </w:num>
  <w:num w:numId="8">
    <w:abstractNumId w:val="11"/>
  </w:num>
  <w:num w:numId="9">
    <w:abstractNumId w:val="14"/>
  </w:num>
  <w:num w:numId="10">
    <w:abstractNumId w:val="4"/>
  </w:num>
  <w:num w:numId="11">
    <w:abstractNumId w:val="12"/>
  </w:num>
  <w:num w:numId="12">
    <w:abstractNumId w:val="0"/>
  </w:num>
  <w:num w:numId="13">
    <w:abstractNumId w:val="1"/>
  </w:num>
  <w:num w:numId="14">
    <w:abstractNumId w:val="1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7E"/>
    <w:rsid w:val="000659EC"/>
    <w:rsid w:val="0008027E"/>
    <w:rsid w:val="00082617"/>
    <w:rsid w:val="000C0A42"/>
    <w:rsid w:val="00123D1D"/>
    <w:rsid w:val="001B3909"/>
    <w:rsid w:val="00230829"/>
    <w:rsid w:val="00327049"/>
    <w:rsid w:val="00340DFE"/>
    <w:rsid w:val="00347DA7"/>
    <w:rsid w:val="00370793"/>
    <w:rsid w:val="00373A41"/>
    <w:rsid w:val="003A7051"/>
    <w:rsid w:val="003F0379"/>
    <w:rsid w:val="004262D5"/>
    <w:rsid w:val="004918E3"/>
    <w:rsid w:val="004A32E0"/>
    <w:rsid w:val="004D4111"/>
    <w:rsid w:val="0053295C"/>
    <w:rsid w:val="005B30A6"/>
    <w:rsid w:val="00684B5A"/>
    <w:rsid w:val="006A20BC"/>
    <w:rsid w:val="006E5A34"/>
    <w:rsid w:val="007952E1"/>
    <w:rsid w:val="007C6E0A"/>
    <w:rsid w:val="007D338A"/>
    <w:rsid w:val="00824A08"/>
    <w:rsid w:val="009A033D"/>
    <w:rsid w:val="009B08DA"/>
    <w:rsid w:val="009B1BAE"/>
    <w:rsid w:val="009C2F25"/>
    <w:rsid w:val="00A252FB"/>
    <w:rsid w:val="00A267CF"/>
    <w:rsid w:val="00AD4588"/>
    <w:rsid w:val="00B02624"/>
    <w:rsid w:val="00B66F27"/>
    <w:rsid w:val="00B84EE6"/>
    <w:rsid w:val="00B93426"/>
    <w:rsid w:val="00BD675A"/>
    <w:rsid w:val="00D65EE1"/>
    <w:rsid w:val="00DB5DA9"/>
    <w:rsid w:val="00DC589C"/>
    <w:rsid w:val="00E17D5C"/>
    <w:rsid w:val="00EC5A28"/>
    <w:rsid w:val="00EF6A98"/>
    <w:rsid w:val="055AC0D2"/>
    <w:rsid w:val="1C1975AF"/>
    <w:rsid w:val="2CB8A170"/>
    <w:rsid w:val="38481C8D"/>
    <w:rsid w:val="38EE31BD"/>
    <w:rsid w:val="3D547748"/>
    <w:rsid w:val="48F66689"/>
    <w:rsid w:val="4ED56F61"/>
    <w:rsid w:val="4FAF0DD8"/>
    <w:rsid w:val="51C81934"/>
    <w:rsid w:val="5ACBAC2F"/>
    <w:rsid w:val="5DE5CB18"/>
    <w:rsid w:val="6DF95F2C"/>
    <w:rsid w:val="6E2E4A34"/>
    <w:rsid w:val="742377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04AD"/>
  <w15:chartTrackingRefBased/>
  <w15:docId w15:val="{96299292-63F2-48DD-938C-4650B694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D65EE1"/>
    <w:pPr>
      <w:ind w:left="720"/>
      <w:contextualSpacing/>
    </w:pPr>
  </w:style>
  <w:style w:type="character" w:styleId="Emphasis">
    <w:name w:val="Emphasis"/>
    <w:basedOn w:val="DefaultParagraphFont"/>
    <w:uiPriority w:val="20"/>
    <w:qFormat/>
    <w:rsid w:val="0053295C"/>
    <w:rPr>
      <w:i/>
      <w:iCs/>
    </w:rPr>
  </w:style>
  <w:style w:type="character" w:styleId="Hyperlink">
    <w:name w:val="Hyperlink"/>
    <w:basedOn w:val="DefaultParagraphFont"/>
    <w:uiPriority w:val="99"/>
    <w:semiHidden/>
    <w:unhideWhenUsed/>
    <w:rsid w:val="00532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4626">
      <w:bodyDiv w:val="1"/>
      <w:marLeft w:val="0"/>
      <w:marRight w:val="0"/>
      <w:marTop w:val="0"/>
      <w:marBottom w:val="0"/>
      <w:divBdr>
        <w:top w:val="none" w:sz="0" w:space="0" w:color="auto"/>
        <w:left w:val="none" w:sz="0" w:space="0" w:color="auto"/>
        <w:bottom w:val="none" w:sz="0" w:space="0" w:color="auto"/>
        <w:right w:val="none" w:sz="0" w:space="0" w:color="auto"/>
      </w:divBdr>
    </w:div>
    <w:div w:id="372121242">
      <w:bodyDiv w:val="1"/>
      <w:marLeft w:val="0"/>
      <w:marRight w:val="0"/>
      <w:marTop w:val="0"/>
      <w:marBottom w:val="0"/>
      <w:divBdr>
        <w:top w:val="none" w:sz="0" w:space="0" w:color="auto"/>
        <w:left w:val="none" w:sz="0" w:space="0" w:color="auto"/>
        <w:bottom w:val="none" w:sz="0" w:space="0" w:color="auto"/>
        <w:right w:val="none" w:sz="0" w:space="0" w:color="auto"/>
      </w:divBdr>
    </w:div>
    <w:div w:id="594289934">
      <w:bodyDiv w:val="1"/>
      <w:marLeft w:val="0"/>
      <w:marRight w:val="0"/>
      <w:marTop w:val="0"/>
      <w:marBottom w:val="0"/>
      <w:divBdr>
        <w:top w:val="none" w:sz="0" w:space="0" w:color="auto"/>
        <w:left w:val="none" w:sz="0" w:space="0" w:color="auto"/>
        <w:bottom w:val="none" w:sz="0" w:space="0" w:color="auto"/>
        <w:right w:val="none" w:sz="0" w:space="0" w:color="auto"/>
      </w:divBdr>
      <w:divsChild>
        <w:div w:id="1815289110">
          <w:marLeft w:val="360"/>
          <w:marRight w:val="0"/>
          <w:marTop w:val="200"/>
          <w:marBottom w:val="0"/>
          <w:divBdr>
            <w:top w:val="none" w:sz="0" w:space="0" w:color="auto"/>
            <w:left w:val="none" w:sz="0" w:space="0" w:color="auto"/>
            <w:bottom w:val="none" w:sz="0" w:space="0" w:color="auto"/>
            <w:right w:val="none" w:sz="0" w:space="0" w:color="auto"/>
          </w:divBdr>
        </w:div>
        <w:div w:id="5135998">
          <w:marLeft w:val="360"/>
          <w:marRight w:val="0"/>
          <w:marTop w:val="200"/>
          <w:marBottom w:val="0"/>
          <w:divBdr>
            <w:top w:val="none" w:sz="0" w:space="0" w:color="auto"/>
            <w:left w:val="none" w:sz="0" w:space="0" w:color="auto"/>
            <w:bottom w:val="none" w:sz="0" w:space="0" w:color="auto"/>
            <w:right w:val="none" w:sz="0" w:space="0" w:color="auto"/>
          </w:divBdr>
        </w:div>
        <w:div w:id="675309057">
          <w:marLeft w:val="360"/>
          <w:marRight w:val="0"/>
          <w:marTop w:val="200"/>
          <w:marBottom w:val="0"/>
          <w:divBdr>
            <w:top w:val="none" w:sz="0" w:space="0" w:color="auto"/>
            <w:left w:val="none" w:sz="0" w:space="0" w:color="auto"/>
            <w:bottom w:val="none" w:sz="0" w:space="0" w:color="auto"/>
            <w:right w:val="none" w:sz="0" w:space="0" w:color="auto"/>
          </w:divBdr>
        </w:div>
        <w:div w:id="1522545068">
          <w:marLeft w:val="360"/>
          <w:marRight w:val="0"/>
          <w:marTop w:val="200"/>
          <w:marBottom w:val="0"/>
          <w:divBdr>
            <w:top w:val="none" w:sz="0" w:space="0" w:color="auto"/>
            <w:left w:val="none" w:sz="0" w:space="0" w:color="auto"/>
            <w:bottom w:val="none" w:sz="0" w:space="0" w:color="auto"/>
            <w:right w:val="none" w:sz="0" w:space="0" w:color="auto"/>
          </w:divBdr>
        </w:div>
        <w:div w:id="642975648">
          <w:marLeft w:val="360"/>
          <w:marRight w:val="0"/>
          <w:marTop w:val="200"/>
          <w:marBottom w:val="0"/>
          <w:divBdr>
            <w:top w:val="none" w:sz="0" w:space="0" w:color="auto"/>
            <w:left w:val="none" w:sz="0" w:space="0" w:color="auto"/>
            <w:bottom w:val="none" w:sz="0" w:space="0" w:color="auto"/>
            <w:right w:val="none" w:sz="0" w:space="0" w:color="auto"/>
          </w:divBdr>
        </w:div>
        <w:div w:id="1515462954">
          <w:marLeft w:val="360"/>
          <w:marRight w:val="0"/>
          <w:marTop w:val="200"/>
          <w:marBottom w:val="0"/>
          <w:divBdr>
            <w:top w:val="none" w:sz="0" w:space="0" w:color="auto"/>
            <w:left w:val="none" w:sz="0" w:space="0" w:color="auto"/>
            <w:bottom w:val="none" w:sz="0" w:space="0" w:color="auto"/>
            <w:right w:val="none" w:sz="0" w:space="0" w:color="auto"/>
          </w:divBdr>
        </w:div>
        <w:div w:id="404761254">
          <w:marLeft w:val="360"/>
          <w:marRight w:val="0"/>
          <w:marTop w:val="200"/>
          <w:marBottom w:val="0"/>
          <w:divBdr>
            <w:top w:val="none" w:sz="0" w:space="0" w:color="auto"/>
            <w:left w:val="none" w:sz="0" w:space="0" w:color="auto"/>
            <w:bottom w:val="none" w:sz="0" w:space="0" w:color="auto"/>
            <w:right w:val="none" w:sz="0" w:space="0" w:color="auto"/>
          </w:divBdr>
        </w:div>
        <w:div w:id="1837912814">
          <w:marLeft w:val="360"/>
          <w:marRight w:val="0"/>
          <w:marTop w:val="200"/>
          <w:marBottom w:val="0"/>
          <w:divBdr>
            <w:top w:val="none" w:sz="0" w:space="0" w:color="auto"/>
            <w:left w:val="none" w:sz="0" w:space="0" w:color="auto"/>
            <w:bottom w:val="none" w:sz="0" w:space="0" w:color="auto"/>
            <w:right w:val="none" w:sz="0" w:space="0" w:color="auto"/>
          </w:divBdr>
        </w:div>
        <w:div w:id="181941529">
          <w:marLeft w:val="360"/>
          <w:marRight w:val="0"/>
          <w:marTop w:val="200"/>
          <w:marBottom w:val="0"/>
          <w:divBdr>
            <w:top w:val="none" w:sz="0" w:space="0" w:color="auto"/>
            <w:left w:val="none" w:sz="0" w:space="0" w:color="auto"/>
            <w:bottom w:val="none" w:sz="0" w:space="0" w:color="auto"/>
            <w:right w:val="none" w:sz="0" w:space="0" w:color="auto"/>
          </w:divBdr>
        </w:div>
        <w:div w:id="1737433879">
          <w:marLeft w:val="360"/>
          <w:marRight w:val="0"/>
          <w:marTop w:val="200"/>
          <w:marBottom w:val="0"/>
          <w:divBdr>
            <w:top w:val="none" w:sz="0" w:space="0" w:color="auto"/>
            <w:left w:val="none" w:sz="0" w:space="0" w:color="auto"/>
            <w:bottom w:val="none" w:sz="0" w:space="0" w:color="auto"/>
            <w:right w:val="none" w:sz="0" w:space="0" w:color="auto"/>
          </w:divBdr>
        </w:div>
        <w:div w:id="1960451272">
          <w:marLeft w:val="360"/>
          <w:marRight w:val="0"/>
          <w:marTop w:val="200"/>
          <w:marBottom w:val="0"/>
          <w:divBdr>
            <w:top w:val="none" w:sz="0" w:space="0" w:color="auto"/>
            <w:left w:val="none" w:sz="0" w:space="0" w:color="auto"/>
            <w:bottom w:val="none" w:sz="0" w:space="0" w:color="auto"/>
            <w:right w:val="none" w:sz="0" w:space="0" w:color="auto"/>
          </w:divBdr>
        </w:div>
        <w:div w:id="1989746981">
          <w:marLeft w:val="360"/>
          <w:marRight w:val="0"/>
          <w:marTop w:val="200"/>
          <w:marBottom w:val="0"/>
          <w:divBdr>
            <w:top w:val="none" w:sz="0" w:space="0" w:color="auto"/>
            <w:left w:val="none" w:sz="0" w:space="0" w:color="auto"/>
            <w:bottom w:val="none" w:sz="0" w:space="0" w:color="auto"/>
            <w:right w:val="none" w:sz="0" w:space="0" w:color="auto"/>
          </w:divBdr>
        </w:div>
      </w:divsChild>
    </w:div>
    <w:div w:id="671882960">
      <w:bodyDiv w:val="1"/>
      <w:marLeft w:val="0"/>
      <w:marRight w:val="0"/>
      <w:marTop w:val="0"/>
      <w:marBottom w:val="0"/>
      <w:divBdr>
        <w:top w:val="none" w:sz="0" w:space="0" w:color="auto"/>
        <w:left w:val="none" w:sz="0" w:space="0" w:color="auto"/>
        <w:bottom w:val="none" w:sz="0" w:space="0" w:color="auto"/>
        <w:right w:val="none" w:sz="0" w:space="0" w:color="auto"/>
      </w:divBdr>
    </w:div>
    <w:div w:id="1157500065">
      <w:bodyDiv w:val="1"/>
      <w:marLeft w:val="0"/>
      <w:marRight w:val="0"/>
      <w:marTop w:val="0"/>
      <w:marBottom w:val="0"/>
      <w:divBdr>
        <w:top w:val="none" w:sz="0" w:space="0" w:color="auto"/>
        <w:left w:val="none" w:sz="0" w:space="0" w:color="auto"/>
        <w:bottom w:val="none" w:sz="0" w:space="0" w:color="auto"/>
        <w:right w:val="none" w:sz="0" w:space="0" w:color="auto"/>
      </w:divBdr>
      <w:divsChild>
        <w:div w:id="414939952">
          <w:marLeft w:val="360"/>
          <w:marRight w:val="0"/>
          <w:marTop w:val="200"/>
          <w:marBottom w:val="0"/>
          <w:divBdr>
            <w:top w:val="none" w:sz="0" w:space="0" w:color="auto"/>
            <w:left w:val="none" w:sz="0" w:space="0" w:color="auto"/>
            <w:bottom w:val="none" w:sz="0" w:space="0" w:color="auto"/>
            <w:right w:val="none" w:sz="0" w:space="0" w:color="auto"/>
          </w:divBdr>
        </w:div>
        <w:div w:id="1921713228">
          <w:marLeft w:val="360"/>
          <w:marRight w:val="0"/>
          <w:marTop w:val="200"/>
          <w:marBottom w:val="0"/>
          <w:divBdr>
            <w:top w:val="none" w:sz="0" w:space="0" w:color="auto"/>
            <w:left w:val="none" w:sz="0" w:space="0" w:color="auto"/>
            <w:bottom w:val="none" w:sz="0" w:space="0" w:color="auto"/>
            <w:right w:val="none" w:sz="0" w:space="0" w:color="auto"/>
          </w:divBdr>
        </w:div>
        <w:div w:id="1383942405">
          <w:marLeft w:val="360"/>
          <w:marRight w:val="0"/>
          <w:marTop w:val="200"/>
          <w:marBottom w:val="0"/>
          <w:divBdr>
            <w:top w:val="none" w:sz="0" w:space="0" w:color="auto"/>
            <w:left w:val="none" w:sz="0" w:space="0" w:color="auto"/>
            <w:bottom w:val="none" w:sz="0" w:space="0" w:color="auto"/>
            <w:right w:val="none" w:sz="0" w:space="0" w:color="auto"/>
          </w:divBdr>
        </w:div>
        <w:div w:id="1804274275">
          <w:marLeft w:val="360"/>
          <w:marRight w:val="0"/>
          <w:marTop w:val="200"/>
          <w:marBottom w:val="0"/>
          <w:divBdr>
            <w:top w:val="none" w:sz="0" w:space="0" w:color="auto"/>
            <w:left w:val="none" w:sz="0" w:space="0" w:color="auto"/>
            <w:bottom w:val="none" w:sz="0" w:space="0" w:color="auto"/>
            <w:right w:val="none" w:sz="0" w:space="0" w:color="auto"/>
          </w:divBdr>
        </w:div>
        <w:div w:id="82189843">
          <w:marLeft w:val="360"/>
          <w:marRight w:val="0"/>
          <w:marTop w:val="200"/>
          <w:marBottom w:val="0"/>
          <w:divBdr>
            <w:top w:val="none" w:sz="0" w:space="0" w:color="auto"/>
            <w:left w:val="none" w:sz="0" w:space="0" w:color="auto"/>
            <w:bottom w:val="none" w:sz="0" w:space="0" w:color="auto"/>
            <w:right w:val="none" w:sz="0" w:space="0" w:color="auto"/>
          </w:divBdr>
        </w:div>
        <w:div w:id="1123377778">
          <w:marLeft w:val="360"/>
          <w:marRight w:val="0"/>
          <w:marTop w:val="200"/>
          <w:marBottom w:val="0"/>
          <w:divBdr>
            <w:top w:val="none" w:sz="0" w:space="0" w:color="auto"/>
            <w:left w:val="none" w:sz="0" w:space="0" w:color="auto"/>
            <w:bottom w:val="none" w:sz="0" w:space="0" w:color="auto"/>
            <w:right w:val="none" w:sz="0" w:space="0" w:color="auto"/>
          </w:divBdr>
        </w:div>
        <w:div w:id="489367057">
          <w:marLeft w:val="360"/>
          <w:marRight w:val="0"/>
          <w:marTop w:val="200"/>
          <w:marBottom w:val="0"/>
          <w:divBdr>
            <w:top w:val="none" w:sz="0" w:space="0" w:color="auto"/>
            <w:left w:val="none" w:sz="0" w:space="0" w:color="auto"/>
            <w:bottom w:val="none" w:sz="0" w:space="0" w:color="auto"/>
            <w:right w:val="none" w:sz="0" w:space="0" w:color="auto"/>
          </w:divBdr>
        </w:div>
        <w:div w:id="1320765399">
          <w:marLeft w:val="360"/>
          <w:marRight w:val="0"/>
          <w:marTop w:val="200"/>
          <w:marBottom w:val="0"/>
          <w:divBdr>
            <w:top w:val="none" w:sz="0" w:space="0" w:color="auto"/>
            <w:left w:val="none" w:sz="0" w:space="0" w:color="auto"/>
            <w:bottom w:val="none" w:sz="0" w:space="0" w:color="auto"/>
            <w:right w:val="none" w:sz="0" w:space="0" w:color="auto"/>
          </w:divBdr>
        </w:div>
        <w:div w:id="510293331">
          <w:marLeft w:val="360"/>
          <w:marRight w:val="0"/>
          <w:marTop w:val="200"/>
          <w:marBottom w:val="0"/>
          <w:divBdr>
            <w:top w:val="none" w:sz="0" w:space="0" w:color="auto"/>
            <w:left w:val="none" w:sz="0" w:space="0" w:color="auto"/>
            <w:bottom w:val="none" w:sz="0" w:space="0" w:color="auto"/>
            <w:right w:val="none" w:sz="0" w:space="0" w:color="auto"/>
          </w:divBdr>
        </w:div>
        <w:div w:id="1696692242">
          <w:marLeft w:val="360"/>
          <w:marRight w:val="0"/>
          <w:marTop w:val="200"/>
          <w:marBottom w:val="0"/>
          <w:divBdr>
            <w:top w:val="none" w:sz="0" w:space="0" w:color="auto"/>
            <w:left w:val="none" w:sz="0" w:space="0" w:color="auto"/>
            <w:bottom w:val="none" w:sz="0" w:space="0" w:color="auto"/>
            <w:right w:val="none" w:sz="0" w:space="0" w:color="auto"/>
          </w:divBdr>
        </w:div>
        <w:div w:id="168646278">
          <w:marLeft w:val="360"/>
          <w:marRight w:val="0"/>
          <w:marTop w:val="200"/>
          <w:marBottom w:val="0"/>
          <w:divBdr>
            <w:top w:val="none" w:sz="0" w:space="0" w:color="auto"/>
            <w:left w:val="none" w:sz="0" w:space="0" w:color="auto"/>
            <w:bottom w:val="none" w:sz="0" w:space="0" w:color="auto"/>
            <w:right w:val="none" w:sz="0" w:space="0" w:color="auto"/>
          </w:divBdr>
        </w:div>
        <w:div w:id="817645351">
          <w:marLeft w:val="360"/>
          <w:marRight w:val="0"/>
          <w:marTop w:val="200"/>
          <w:marBottom w:val="0"/>
          <w:divBdr>
            <w:top w:val="none" w:sz="0" w:space="0" w:color="auto"/>
            <w:left w:val="none" w:sz="0" w:space="0" w:color="auto"/>
            <w:bottom w:val="none" w:sz="0" w:space="0" w:color="auto"/>
            <w:right w:val="none" w:sz="0" w:space="0" w:color="auto"/>
          </w:divBdr>
        </w:div>
      </w:divsChild>
    </w:div>
    <w:div w:id="1281885059">
      <w:bodyDiv w:val="1"/>
      <w:marLeft w:val="0"/>
      <w:marRight w:val="0"/>
      <w:marTop w:val="0"/>
      <w:marBottom w:val="0"/>
      <w:divBdr>
        <w:top w:val="none" w:sz="0" w:space="0" w:color="auto"/>
        <w:left w:val="none" w:sz="0" w:space="0" w:color="auto"/>
        <w:bottom w:val="none" w:sz="0" w:space="0" w:color="auto"/>
        <w:right w:val="none" w:sz="0" w:space="0" w:color="auto"/>
      </w:divBdr>
    </w:div>
    <w:div w:id="1360204001">
      <w:bodyDiv w:val="1"/>
      <w:marLeft w:val="0"/>
      <w:marRight w:val="0"/>
      <w:marTop w:val="0"/>
      <w:marBottom w:val="0"/>
      <w:divBdr>
        <w:top w:val="none" w:sz="0" w:space="0" w:color="auto"/>
        <w:left w:val="none" w:sz="0" w:space="0" w:color="auto"/>
        <w:bottom w:val="none" w:sz="0" w:space="0" w:color="auto"/>
        <w:right w:val="none" w:sz="0" w:space="0" w:color="auto"/>
      </w:divBdr>
    </w:div>
    <w:div w:id="1620801077">
      <w:bodyDiv w:val="1"/>
      <w:marLeft w:val="0"/>
      <w:marRight w:val="0"/>
      <w:marTop w:val="0"/>
      <w:marBottom w:val="0"/>
      <w:divBdr>
        <w:top w:val="none" w:sz="0" w:space="0" w:color="auto"/>
        <w:left w:val="none" w:sz="0" w:space="0" w:color="auto"/>
        <w:bottom w:val="none" w:sz="0" w:space="0" w:color="auto"/>
        <w:right w:val="none" w:sz="0" w:space="0" w:color="auto"/>
      </w:divBdr>
      <w:divsChild>
        <w:div w:id="1921255175">
          <w:marLeft w:val="0"/>
          <w:marRight w:val="0"/>
          <w:marTop w:val="0"/>
          <w:marBottom w:val="0"/>
          <w:divBdr>
            <w:top w:val="none" w:sz="0" w:space="0" w:color="auto"/>
            <w:left w:val="none" w:sz="0" w:space="0" w:color="auto"/>
            <w:bottom w:val="none" w:sz="0" w:space="0" w:color="auto"/>
            <w:right w:val="none" w:sz="0" w:space="0" w:color="auto"/>
          </w:divBdr>
        </w:div>
        <w:div w:id="290284131">
          <w:marLeft w:val="0"/>
          <w:marRight w:val="0"/>
          <w:marTop w:val="0"/>
          <w:marBottom w:val="0"/>
          <w:divBdr>
            <w:top w:val="none" w:sz="0" w:space="0" w:color="auto"/>
            <w:left w:val="none" w:sz="0" w:space="0" w:color="auto"/>
            <w:bottom w:val="none" w:sz="0" w:space="0" w:color="auto"/>
            <w:right w:val="none" w:sz="0" w:space="0" w:color="auto"/>
          </w:divBdr>
        </w:div>
        <w:div w:id="368066260">
          <w:marLeft w:val="0"/>
          <w:marRight w:val="0"/>
          <w:marTop w:val="0"/>
          <w:marBottom w:val="0"/>
          <w:divBdr>
            <w:top w:val="none" w:sz="0" w:space="0" w:color="auto"/>
            <w:left w:val="none" w:sz="0" w:space="0" w:color="auto"/>
            <w:bottom w:val="none" w:sz="0" w:space="0" w:color="auto"/>
            <w:right w:val="none" w:sz="0" w:space="0" w:color="auto"/>
          </w:divBdr>
        </w:div>
        <w:div w:id="1524783533">
          <w:marLeft w:val="0"/>
          <w:marRight w:val="0"/>
          <w:marTop w:val="0"/>
          <w:marBottom w:val="0"/>
          <w:divBdr>
            <w:top w:val="none" w:sz="0" w:space="0" w:color="auto"/>
            <w:left w:val="none" w:sz="0" w:space="0" w:color="auto"/>
            <w:bottom w:val="none" w:sz="0" w:space="0" w:color="auto"/>
            <w:right w:val="none" w:sz="0" w:space="0" w:color="auto"/>
          </w:divBdr>
        </w:div>
        <w:div w:id="1747919591">
          <w:marLeft w:val="0"/>
          <w:marRight w:val="0"/>
          <w:marTop w:val="0"/>
          <w:marBottom w:val="0"/>
          <w:divBdr>
            <w:top w:val="none" w:sz="0" w:space="0" w:color="auto"/>
            <w:left w:val="none" w:sz="0" w:space="0" w:color="auto"/>
            <w:bottom w:val="none" w:sz="0" w:space="0" w:color="auto"/>
            <w:right w:val="none" w:sz="0" w:space="0" w:color="auto"/>
          </w:divBdr>
        </w:div>
        <w:div w:id="213930911">
          <w:marLeft w:val="0"/>
          <w:marRight w:val="0"/>
          <w:marTop w:val="0"/>
          <w:marBottom w:val="0"/>
          <w:divBdr>
            <w:top w:val="none" w:sz="0" w:space="0" w:color="auto"/>
            <w:left w:val="none" w:sz="0" w:space="0" w:color="auto"/>
            <w:bottom w:val="none" w:sz="0" w:space="0" w:color="auto"/>
            <w:right w:val="none" w:sz="0" w:space="0" w:color="auto"/>
          </w:divBdr>
        </w:div>
        <w:div w:id="443617243">
          <w:marLeft w:val="0"/>
          <w:marRight w:val="0"/>
          <w:marTop w:val="0"/>
          <w:marBottom w:val="0"/>
          <w:divBdr>
            <w:top w:val="none" w:sz="0" w:space="0" w:color="auto"/>
            <w:left w:val="none" w:sz="0" w:space="0" w:color="auto"/>
            <w:bottom w:val="none" w:sz="0" w:space="0" w:color="auto"/>
            <w:right w:val="none" w:sz="0" w:space="0" w:color="auto"/>
          </w:divBdr>
        </w:div>
        <w:div w:id="1552307705">
          <w:marLeft w:val="0"/>
          <w:marRight w:val="0"/>
          <w:marTop w:val="0"/>
          <w:marBottom w:val="0"/>
          <w:divBdr>
            <w:top w:val="none" w:sz="0" w:space="0" w:color="auto"/>
            <w:left w:val="none" w:sz="0" w:space="0" w:color="auto"/>
            <w:bottom w:val="none" w:sz="0" w:space="0" w:color="auto"/>
            <w:right w:val="none" w:sz="0" w:space="0" w:color="auto"/>
          </w:divBdr>
        </w:div>
        <w:div w:id="1141194739">
          <w:marLeft w:val="0"/>
          <w:marRight w:val="0"/>
          <w:marTop w:val="0"/>
          <w:marBottom w:val="0"/>
          <w:divBdr>
            <w:top w:val="none" w:sz="0" w:space="0" w:color="auto"/>
            <w:left w:val="none" w:sz="0" w:space="0" w:color="auto"/>
            <w:bottom w:val="none" w:sz="0" w:space="0" w:color="auto"/>
            <w:right w:val="none" w:sz="0" w:space="0" w:color="auto"/>
          </w:divBdr>
        </w:div>
        <w:div w:id="1745446727">
          <w:marLeft w:val="0"/>
          <w:marRight w:val="0"/>
          <w:marTop w:val="0"/>
          <w:marBottom w:val="0"/>
          <w:divBdr>
            <w:top w:val="none" w:sz="0" w:space="0" w:color="auto"/>
            <w:left w:val="none" w:sz="0" w:space="0" w:color="auto"/>
            <w:bottom w:val="none" w:sz="0" w:space="0" w:color="auto"/>
            <w:right w:val="none" w:sz="0" w:space="0" w:color="auto"/>
          </w:divBdr>
        </w:div>
        <w:div w:id="624695844">
          <w:marLeft w:val="0"/>
          <w:marRight w:val="0"/>
          <w:marTop w:val="0"/>
          <w:marBottom w:val="0"/>
          <w:divBdr>
            <w:top w:val="none" w:sz="0" w:space="0" w:color="auto"/>
            <w:left w:val="none" w:sz="0" w:space="0" w:color="auto"/>
            <w:bottom w:val="none" w:sz="0" w:space="0" w:color="auto"/>
            <w:right w:val="none" w:sz="0" w:space="0" w:color="auto"/>
          </w:divBdr>
        </w:div>
        <w:div w:id="1430272117">
          <w:marLeft w:val="0"/>
          <w:marRight w:val="0"/>
          <w:marTop w:val="0"/>
          <w:marBottom w:val="0"/>
          <w:divBdr>
            <w:top w:val="none" w:sz="0" w:space="0" w:color="auto"/>
            <w:left w:val="none" w:sz="0" w:space="0" w:color="auto"/>
            <w:bottom w:val="none" w:sz="0" w:space="0" w:color="auto"/>
            <w:right w:val="none" w:sz="0" w:space="0" w:color="auto"/>
          </w:divBdr>
          <w:divsChild>
            <w:div w:id="2116246755">
              <w:marLeft w:val="0"/>
              <w:marRight w:val="0"/>
              <w:marTop w:val="0"/>
              <w:marBottom w:val="0"/>
              <w:divBdr>
                <w:top w:val="none" w:sz="0" w:space="0" w:color="auto"/>
                <w:left w:val="none" w:sz="0" w:space="0" w:color="auto"/>
                <w:bottom w:val="none" w:sz="0" w:space="0" w:color="auto"/>
                <w:right w:val="none" w:sz="0" w:space="0" w:color="auto"/>
              </w:divBdr>
            </w:div>
            <w:div w:id="2013755358">
              <w:marLeft w:val="0"/>
              <w:marRight w:val="0"/>
              <w:marTop w:val="0"/>
              <w:marBottom w:val="0"/>
              <w:divBdr>
                <w:top w:val="none" w:sz="0" w:space="0" w:color="auto"/>
                <w:left w:val="none" w:sz="0" w:space="0" w:color="auto"/>
                <w:bottom w:val="none" w:sz="0" w:space="0" w:color="auto"/>
                <w:right w:val="none" w:sz="0" w:space="0" w:color="auto"/>
              </w:divBdr>
            </w:div>
            <w:div w:id="444888080">
              <w:marLeft w:val="0"/>
              <w:marRight w:val="0"/>
              <w:marTop w:val="0"/>
              <w:marBottom w:val="0"/>
              <w:divBdr>
                <w:top w:val="none" w:sz="0" w:space="0" w:color="auto"/>
                <w:left w:val="none" w:sz="0" w:space="0" w:color="auto"/>
                <w:bottom w:val="none" w:sz="0" w:space="0" w:color="auto"/>
                <w:right w:val="none" w:sz="0" w:space="0" w:color="auto"/>
              </w:divBdr>
            </w:div>
            <w:div w:id="1891840461">
              <w:marLeft w:val="0"/>
              <w:marRight w:val="0"/>
              <w:marTop w:val="0"/>
              <w:marBottom w:val="0"/>
              <w:divBdr>
                <w:top w:val="none" w:sz="0" w:space="0" w:color="auto"/>
                <w:left w:val="none" w:sz="0" w:space="0" w:color="auto"/>
                <w:bottom w:val="none" w:sz="0" w:space="0" w:color="auto"/>
                <w:right w:val="none" w:sz="0" w:space="0" w:color="auto"/>
              </w:divBdr>
            </w:div>
            <w:div w:id="1382093380">
              <w:marLeft w:val="0"/>
              <w:marRight w:val="0"/>
              <w:marTop w:val="0"/>
              <w:marBottom w:val="0"/>
              <w:divBdr>
                <w:top w:val="none" w:sz="0" w:space="0" w:color="auto"/>
                <w:left w:val="none" w:sz="0" w:space="0" w:color="auto"/>
                <w:bottom w:val="none" w:sz="0" w:space="0" w:color="auto"/>
                <w:right w:val="none" w:sz="0" w:space="0" w:color="auto"/>
              </w:divBdr>
            </w:div>
          </w:divsChild>
        </w:div>
        <w:div w:id="1466242799">
          <w:marLeft w:val="0"/>
          <w:marRight w:val="0"/>
          <w:marTop w:val="0"/>
          <w:marBottom w:val="0"/>
          <w:divBdr>
            <w:top w:val="none" w:sz="0" w:space="0" w:color="auto"/>
            <w:left w:val="none" w:sz="0" w:space="0" w:color="auto"/>
            <w:bottom w:val="none" w:sz="0" w:space="0" w:color="auto"/>
            <w:right w:val="none" w:sz="0" w:space="0" w:color="auto"/>
          </w:divBdr>
          <w:divsChild>
            <w:div w:id="4325720">
              <w:marLeft w:val="0"/>
              <w:marRight w:val="0"/>
              <w:marTop w:val="0"/>
              <w:marBottom w:val="0"/>
              <w:divBdr>
                <w:top w:val="none" w:sz="0" w:space="0" w:color="auto"/>
                <w:left w:val="none" w:sz="0" w:space="0" w:color="auto"/>
                <w:bottom w:val="none" w:sz="0" w:space="0" w:color="auto"/>
                <w:right w:val="none" w:sz="0" w:space="0" w:color="auto"/>
              </w:divBdr>
            </w:div>
            <w:div w:id="640231444">
              <w:marLeft w:val="0"/>
              <w:marRight w:val="0"/>
              <w:marTop w:val="0"/>
              <w:marBottom w:val="0"/>
              <w:divBdr>
                <w:top w:val="none" w:sz="0" w:space="0" w:color="auto"/>
                <w:left w:val="none" w:sz="0" w:space="0" w:color="auto"/>
                <w:bottom w:val="none" w:sz="0" w:space="0" w:color="auto"/>
                <w:right w:val="none" w:sz="0" w:space="0" w:color="auto"/>
              </w:divBdr>
            </w:div>
            <w:div w:id="699285135">
              <w:marLeft w:val="0"/>
              <w:marRight w:val="0"/>
              <w:marTop w:val="0"/>
              <w:marBottom w:val="0"/>
              <w:divBdr>
                <w:top w:val="none" w:sz="0" w:space="0" w:color="auto"/>
                <w:left w:val="none" w:sz="0" w:space="0" w:color="auto"/>
                <w:bottom w:val="none" w:sz="0" w:space="0" w:color="auto"/>
                <w:right w:val="none" w:sz="0" w:space="0" w:color="auto"/>
              </w:divBdr>
            </w:div>
            <w:div w:id="1842577082">
              <w:marLeft w:val="0"/>
              <w:marRight w:val="0"/>
              <w:marTop w:val="0"/>
              <w:marBottom w:val="0"/>
              <w:divBdr>
                <w:top w:val="none" w:sz="0" w:space="0" w:color="auto"/>
                <w:left w:val="none" w:sz="0" w:space="0" w:color="auto"/>
                <w:bottom w:val="none" w:sz="0" w:space="0" w:color="auto"/>
                <w:right w:val="none" w:sz="0" w:space="0" w:color="auto"/>
              </w:divBdr>
            </w:div>
          </w:divsChild>
        </w:div>
        <w:div w:id="2076468210">
          <w:marLeft w:val="0"/>
          <w:marRight w:val="0"/>
          <w:marTop w:val="0"/>
          <w:marBottom w:val="0"/>
          <w:divBdr>
            <w:top w:val="none" w:sz="0" w:space="0" w:color="auto"/>
            <w:left w:val="none" w:sz="0" w:space="0" w:color="auto"/>
            <w:bottom w:val="none" w:sz="0" w:space="0" w:color="auto"/>
            <w:right w:val="none" w:sz="0" w:space="0" w:color="auto"/>
          </w:divBdr>
          <w:divsChild>
            <w:div w:id="1472362491">
              <w:marLeft w:val="0"/>
              <w:marRight w:val="0"/>
              <w:marTop w:val="0"/>
              <w:marBottom w:val="0"/>
              <w:divBdr>
                <w:top w:val="none" w:sz="0" w:space="0" w:color="auto"/>
                <w:left w:val="none" w:sz="0" w:space="0" w:color="auto"/>
                <w:bottom w:val="none" w:sz="0" w:space="0" w:color="auto"/>
                <w:right w:val="none" w:sz="0" w:space="0" w:color="auto"/>
              </w:divBdr>
            </w:div>
            <w:div w:id="47610555">
              <w:marLeft w:val="0"/>
              <w:marRight w:val="0"/>
              <w:marTop w:val="0"/>
              <w:marBottom w:val="0"/>
              <w:divBdr>
                <w:top w:val="none" w:sz="0" w:space="0" w:color="auto"/>
                <w:left w:val="none" w:sz="0" w:space="0" w:color="auto"/>
                <w:bottom w:val="none" w:sz="0" w:space="0" w:color="auto"/>
                <w:right w:val="none" w:sz="0" w:space="0" w:color="auto"/>
              </w:divBdr>
            </w:div>
            <w:div w:id="242492011">
              <w:marLeft w:val="0"/>
              <w:marRight w:val="0"/>
              <w:marTop w:val="0"/>
              <w:marBottom w:val="0"/>
              <w:divBdr>
                <w:top w:val="none" w:sz="0" w:space="0" w:color="auto"/>
                <w:left w:val="none" w:sz="0" w:space="0" w:color="auto"/>
                <w:bottom w:val="none" w:sz="0" w:space="0" w:color="auto"/>
                <w:right w:val="none" w:sz="0" w:space="0" w:color="auto"/>
              </w:divBdr>
            </w:div>
          </w:divsChild>
        </w:div>
        <w:div w:id="531497404">
          <w:marLeft w:val="0"/>
          <w:marRight w:val="0"/>
          <w:marTop w:val="0"/>
          <w:marBottom w:val="0"/>
          <w:divBdr>
            <w:top w:val="none" w:sz="0" w:space="0" w:color="auto"/>
            <w:left w:val="none" w:sz="0" w:space="0" w:color="auto"/>
            <w:bottom w:val="none" w:sz="0" w:space="0" w:color="auto"/>
            <w:right w:val="none" w:sz="0" w:space="0" w:color="auto"/>
          </w:divBdr>
          <w:divsChild>
            <w:div w:id="1504466888">
              <w:marLeft w:val="0"/>
              <w:marRight w:val="0"/>
              <w:marTop w:val="0"/>
              <w:marBottom w:val="0"/>
              <w:divBdr>
                <w:top w:val="none" w:sz="0" w:space="0" w:color="auto"/>
                <w:left w:val="none" w:sz="0" w:space="0" w:color="auto"/>
                <w:bottom w:val="none" w:sz="0" w:space="0" w:color="auto"/>
                <w:right w:val="none" w:sz="0" w:space="0" w:color="auto"/>
              </w:divBdr>
            </w:div>
            <w:div w:id="878515872">
              <w:marLeft w:val="0"/>
              <w:marRight w:val="0"/>
              <w:marTop w:val="0"/>
              <w:marBottom w:val="0"/>
              <w:divBdr>
                <w:top w:val="none" w:sz="0" w:space="0" w:color="auto"/>
                <w:left w:val="none" w:sz="0" w:space="0" w:color="auto"/>
                <w:bottom w:val="none" w:sz="0" w:space="0" w:color="auto"/>
                <w:right w:val="none" w:sz="0" w:space="0" w:color="auto"/>
              </w:divBdr>
            </w:div>
            <w:div w:id="584067886">
              <w:marLeft w:val="0"/>
              <w:marRight w:val="0"/>
              <w:marTop w:val="0"/>
              <w:marBottom w:val="0"/>
              <w:divBdr>
                <w:top w:val="none" w:sz="0" w:space="0" w:color="auto"/>
                <w:left w:val="none" w:sz="0" w:space="0" w:color="auto"/>
                <w:bottom w:val="none" w:sz="0" w:space="0" w:color="auto"/>
                <w:right w:val="none" w:sz="0" w:space="0" w:color="auto"/>
              </w:divBdr>
            </w:div>
            <w:div w:id="1674338090">
              <w:marLeft w:val="0"/>
              <w:marRight w:val="0"/>
              <w:marTop w:val="0"/>
              <w:marBottom w:val="0"/>
              <w:divBdr>
                <w:top w:val="none" w:sz="0" w:space="0" w:color="auto"/>
                <w:left w:val="none" w:sz="0" w:space="0" w:color="auto"/>
                <w:bottom w:val="none" w:sz="0" w:space="0" w:color="auto"/>
                <w:right w:val="none" w:sz="0" w:space="0" w:color="auto"/>
              </w:divBdr>
            </w:div>
            <w:div w:id="1980114620">
              <w:marLeft w:val="0"/>
              <w:marRight w:val="0"/>
              <w:marTop w:val="0"/>
              <w:marBottom w:val="0"/>
              <w:divBdr>
                <w:top w:val="none" w:sz="0" w:space="0" w:color="auto"/>
                <w:left w:val="none" w:sz="0" w:space="0" w:color="auto"/>
                <w:bottom w:val="none" w:sz="0" w:space="0" w:color="auto"/>
                <w:right w:val="none" w:sz="0" w:space="0" w:color="auto"/>
              </w:divBdr>
            </w:div>
          </w:divsChild>
        </w:div>
        <w:div w:id="1566333591">
          <w:marLeft w:val="0"/>
          <w:marRight w:val="0"/>
          <w:marTop w:val="0"/>
          <w:marBottom w:val="0"/>
          <w:divBdr>
            <w:top w:val="none" w:sz="0" w:space="0" w:color="auto"/>
            <w:left w:val="none" w:sz="0" w:space="0" w:color="auto"/>
            <w:bottom w:val="none" w:sz="0" w:space="0" w:color="auto"/>
            <w:right w:val="none" w:sz="0" w:space="0" w:color="auto"/>
          </w:divBdr>
          <w:divsChild>
            <w:div w:id="1297687511">
              <w:marLeft w:val="0"/>
              <w:marRight w:val="0"/>
              <w:marTop w:val="0"/>
              <w:marBottom w:val="0"/>
              <w:divBdr>
                <w:top w:val="none" w:sz="0" w:space="0" w:color="auto"/>
                <w:left w:val="none" w:sz="0" w:space="0" w:color="auto"/>
                <w:bottom w:val="none" w:sz="0" w:space="0" w:color="auto"/>
                <w:right w:val="none" w:sz="0" w:space="0" w:color="auto"/>
              </w:divBdr>
            </w:div>
            <w:div w:id="270673261">
              <w:marLeft w:val="0"/>
              <w:marRight w:val="0"/>
              <w:marTop w:val="0"/>
              <w:marBottom w:val="0"/>
              <w:divBdr>
                <w:top w:val="none" w:sz="0" w:space="0" w:color="auto"/>
                <w:left w:val="none" w:sz="0" w:space="0" w:color="auto"/>
                <w:bottom w:val="none" w:sz="0" w:space="0" w:color="auto"/>
                <w:right w:val="none" w:sz="0" w:space="0" w:color="auto"/>
              </w:divBdr>
            </w:div>
            <w:div w:id="1345398888">
              <w:marLeft w:val="0"/>
              <w:marRight w:val="0"/>
              <w:marTop w:val="0"/>
              <w:marBottom w:val="0"/>
              <w:divBdr>
                <w:top w:val="none" w:sz="0" w:space="0" w:color="auto"/>
                <w:left w:val="none" w:sz="0" w:space="0" w:color="auto"/>
                <w:bottom w:val="none" w:sz="0" w:space="0" w:color="auto"/>
                <w:right w:val="none" w:sz="0" w:space="0" w:color="auto"/>
              </w:divBdr>
            </w:div>
            <w:div w:id="967198629">
              <w:marLeft w:val="0"/>
              <w:marRight w:val="0"/>
              <w:marTop w:val="0"/>
              <w:marBottom w:val="0"/>
              <w:divBdr>
                <w:top w:val="none" w:sz="0" w:space="0" w:color="auto"/>
                <w:left w:val="none" w:sz="0" w:space="0" w:color="auto"/>
                <w:bottom w:val="none" w:sz="0" w:space="0" w:color="auto"/>
                <w:right w:val="none" w:sz="0" w:space="0" w:color="auto"/>
              </w:divBdr>
            </w:div>
            <w:div w:id="669984032">
              <w:marLeft w:val="0"/>
              <w:marRight w:val="0"/>
              <w:marTop w:val="0"/>
              <w:marBottom w:val="0"/>
              <w:divBdr>
                <w:top w:val="none" w:sz="0" w:space="0" w:color="auto"/>
                <w:left w:val="none" w:sz="0" w:space="0" w:color="auto"/>
                <w:bottom w:val="none" w:sz="0" w:space="0" w:color="auto"/>
                <w:right w:val="none" w:sz="0" w:space="0" w:color="auto"/>
              </w:divBdr>
            </w:div>
          </w:divsChild>
        </w:div>
        <w:div w:id="1930651255">
          <w:marLeft w:val="0"/>
          <w:marRight w:val="0"/>
          <w:marTop w:val="0"/>
          <w:marBottom w:val="0"/>
          <w:divBdr>
            <w:top w:val="none" w:sz="0" w:space="0" w:color="auto"/>
            <w:left w:val="none" w:sz="0" w:space="0" w:color="auto"/>
            <w:bottom w:val="none" w:sz="0" w:space="0" w:color="auto"/>
            <w:right w:val="none" w:sz="0" w:space="0" w:color="auto"/>
          </w:divBdr>
        </w:div>
        <w:div w:id="1580750157">
          <w:marLeft w:val="0"/>
          <w:marRight w:val="0"/>
          <w:marTop w:val="0"/>
          <w:marBottom w:val="0"/>
          <w:divBdr>
            <w:top w:val="none" w:sz="0" w:space="0" w:color="auto"/>
            <w:left w:val="none" w:sz="0" w:space="0" w:color="auto"/>
            <w:bottom w:val="none" w:sz="0" w:space="0" w:color="auto"/>
            <w:right w:val="none" w:sz="0" w:space="0" w:color="auto"/>
          </w:divBdr>
          <w:divsChild>
            <w:div w:id="1320042666">
              <w:marLeft w:val="-75"/>
              <w:marRight w:val="0"/>
              <w:marTop w:val="30"/>
              <w:marBottom w:val="30"/>
              <w:divBdr>
                <w:top w:val="none" w:sz="0" w:space="0" w:color="auto"/>
                <w:left w:val="none" w:sz="0" w:space="0" w:color="auto"/>
                <w:bottom w:val="none" w:sz="0" w:space="0" w:color="auto"/>
                <w:right w:val="none" w:sz="0" w:space="0" w:color="auto"/>
              </w:divBdr>
              <w:divsChild>
                <w:div w:id="1219128260">
                  <w:marLeft w:val="0"/>
                  <w:marRight w:val="0"/>
                  <w:marTop w:val="0"/>
                  <w:marBottom w:val="0"/>
                  <w:divBdr>
                    <w:top w:val="none" w:sz="0" w:space="0" w:color="auto"/>
                    <w:left w:val="none" w:sz="0" w:space="0" w:color="auto"/>
                    <w:bottom w:val="none" w:sz="0" w:space="0" w:color="auto"/>
                    <w:right w:val="none" w:sz="0" w:space="0" w:color="auto"/>
                  </w:divBdr>
                  <w:divsChild>
                    <w:div w:id="478503201">
                      <w:marLeft w:val="0"/>
                      <w:marRight w:val="0"/>
                      <w:marTop w:val="0"/>
                      <w:marBottom w:val="0"/>
                      <w:divBdr>
                        <w:top w:val="none" w:sz="0" w:space="0" w:color="auto"/>
                        <w:left w:val="none" w:sz="0" w:space="0" w:color="auto"/>
                        <w:bottom w:val="none" w:sz="0" w:space="0" w:color="auto"/>
                        <w:right w:val="none" w:sz="0" w:space="0" w:color="auto"/>
                      </w:divBdr>
                    </w:div>
                  </w:divsChild>
                </w:div>
                <w:div w:id="1184593372">
                  <w:marLeft w:val="0"/>
                  <w:marRight w:val="0"/>
                  <w:marTop w:val="0"/>
                  <w:marBottom w:val="0"/>
                  <w:divBdr>
                    <w:top w:val="none" w:sz="0" w:space="0" w:color="auto"/>
                    <w:left w:val="none" w:sz="0" w:space="0" w:color="auto"/>
                    <w:bottom w:val="none" w:sz="0" w:space="0" w:color="auto"/>
                    <w:right w:val="none" w:sz="0" w:space="0" w:color="auto"/>
                  </w:divBdr>
                  <w:divsChild>
                    <w:div w:id="1529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2000">
          <w:marLeft w:val="0"/>
          <w:marRight w:val="0"/>
          <w:marTop w:val="0"/>
          <w:marBottom w:val="0"/>
          <w:divBdr>
            <w:top w:val="none" w:sz="0" w:space="0" w:color="auto"/>
            <w:left w:val="none" w:sz="0" w:space="0" w:color="auto"/>
            <w:bottom w:val="none" w:sz="0" w:space="0" w:color="auto"/>
            <w:right w:val="none" w:sz="0" w:space="0" w:color="auto"/>
          </w:divBdr>
        </w:div>
      </w:divsChild>
    </w:div>
    <w:div w:id="1641229579">
      <w:bodyDiv w:val="1"/>
      <w:marLeft w:val="0"/>
      <w:marRight w:val="0"/>
      <w:marTop w:val="0"/>
      <w:marBottom w:val="0"/>
      <w:divBdr>
        <w:top w:val="none" w:sz="0" w:space="0" w:color="auto"/>
        <w:left w:val="none" w:sz="0" w:space="0" w:color="auto"/>
        <w:bottom w:val="none" w:sz="0" w:space="0" w:color="auto"/>
        <w:right w:val="none" w:sz="0" w:space="0" w:color="auto"/>
      </w:divBdr>
    </w:div>
    <w:div w:id="199525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AE46103ECC14EA929DE3A5CFD138C" ma:contentTypeVersion="15" ma:contentTypeDescription="Crée un document." ma:contentTypeScope="" ma:versionID="bc97e2788380a23481e59114b4da0baf">
  <xsd:schema xmlns:xsd="http://www.w3.org/2001/XMLSchema" xmlns:xs="http://www.w3.org/2001/XMLSchema" xmlns:p="http://schemas.microsoft.com/office/2006/metadata/properties" xmlns:ns2="fbb0baff-aba4-46fb-84d9-17df78f51def" xmlns:ns3="cf74ea3d-5502-48dd-b966-879527edf634" targetNamespace="http://schemas.microsoft.com/office/2006/metadata/properties" ma:root="true" ma:fieldsID="5f7825adb477b314a8e5ba788f92396c" ns2:_="" ns3:_="">
    <xsd:import namespace="fbb0baff-aba4-46fb-84d9-17df78f51def"/>
    <xsd:import namespace="cf74ea3d-5502-48dd-b966-879527edf6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0baff-aba4-46fb-84d9-17df78f51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bd1d6e2d-d61e-4002-9eb5-e7f8ec1ff8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74ea3d-5502-48dd-b966-879527edf63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f0c52ac-d847-4b75-b619-03ae8a7ad1bd}" ma:internalName="TaxCatchAll" ma:showField="CatchAllData" ma:web="cf74ea3d-5502-48dd-b966-879527edf6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b0baff-aba4-46fb-84d9-17df78f51def">
      <Terms xmlns="http://schemas.microsoft.com/office/infopath/2007/PartnerControls"/>
    </lcf76f155ced4ddcb4097134ff3c332f>
    <TaxCatchAll xmlns="cf74ea3d-5502-48dd-b966-879527edf634" xsi:nil="true"/>
  </documentManagement>
</p:properties>
</file>

<file path=customXml/itemProps1.xml><?xml version="1.0" encoding="utf-8"?>
<ds:datastoreItem xmlns:ds="http://schemas.openxmlformats.org/officeDocument/2006/customXml" ds:itemID="{CD3900ED-5EFF-4B7F-B404-B5A907B152AB}"/>
</file>

<file path=customXml/itemProps2.xml><?xml version="1.0" encoding="utf-8"?>
<ds:datastoreItem xmlns:ds="http://schemas.openxmlformats.org/officeDocument/2006/customXml" ds:itemID="{2152661C-BB49-4C12-8189-7B17B7AD8DFB}">
  <ds:schemaRefs>
    <ds:schemaRef ds:uri="http://schemas.microsoft.com/sharepoint/v3/contenttype/forms"/>
  </ds:schemaRefs>
</ds:datastoreItem>
</file>

<file path=customXml/itemProps3.xml><?xml version="1.0" encoding="utf-8"?>
<ds:datastoreItem xmlns:ds="http://schemas.openxmlformats.org/officeDocument/2006/customXml" ds:itemID="{9424DB4C-5EE0-48B8-9A9B-002ABF048B4F}">
  <ds:schemaRefs>
    <ds:schemaRef ds:uri="http://schemas.microsoft.com/office/2006/metadata/properties"/>
    <ds:schemaRef ds:uri="http://schemas.microsoft.com/office/infopath/2007/PartnerControls"/>
    <ds:schemaRef ds:uri="fbb0baff-aba4-46fb-84d9-17df78f51def"/>
    <ds:schemaRef ds:uri="cf74ea3d-5502-48dd-b966-879527edf634"/>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1015</Words>
  <Characters>5791</Characters>
  <Application>Microsoft Office Word</Application>
  <DocSecurity>0</DocSecurity>
  <Lines>48</Lines>
  <Paragraphs>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Agnė Juškevičienė</dc:creator>
  <cp:keywords/>
  <dc:description/>
  <cp:lastModifiedBy>Stasilson Mironas</cp:lastModifiedBy>
  <cp:revision>12</cp:revision>
  <dcterms:created xsi:type="dcterms:W3CDTF">2023-01-30T11:05:00Z</dcterms:created>
  <dcterms:modified xsi:type="dcterms:W3CDTF">2023-02-12T09:51:00Z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0x010100551AE46103ECC14EA929DE3A5CFD138C</vt:lpwstr>
  </property>
</Properties>
</file>